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4BD6" w14:textId="77777777" w:rsidR="00D04A36" w:rsidRDefault="00000000">
      <w:pPr>
        <w:spacing w:after="0"/>
        <w:ind w:left="10" w:right="4" w:hanging="10"/>
        <w:jc w:val="center"/>
      </w:pPr>
      <w:r>
        <w:rPr>
          <w:rFonts w:ascii="Cambria" w:eastAsia="Cambria" w:hAnsi="Cambria" w:cs="Cambria"/>
          <w:b/>
          <w:sz w:val="20"/>
        </w:rPr>
        <w:t xml:space="preserve">Department of Psychology </w:t>
      </w:r>
    </w:p>
    <w:p w14:paraId="663054EA" w14:textId="77777777" w:rsidR="00D04A36" w:rsidRDefault="00000000">
      <w:pPr>
        <w:spacing w:after="0"/>
        <w:ind w:left="10" w:right="4" w:hanging="10"/>
        <w:jc w:val="center"/>
      </w:pPr>
      <w:r>
        <w:rPr>
          <w:rFonts w:ascii="Cambria" w:eastAsia="Cambria" w:hAnsi="Cambria" w:cs="Cambria"/>
          <w:b/>
          <w:sz w:val="20"/>
        </w:rPr>
        <w:t xml:space="preserve">Suggested Thesis timeline and Thesis Project and Manuscript Requirement </w:t>
      </w:r>
    </w:p>
    <w:p w14:paraId="67367EBB" w14:textId="77777777" w:rsidR="00D04A36" w:rsidRDefault="00000000">
      <w:pPr>
        <w:spacing w:after="0"/>
        <w:ind w:left="45"/>
        <w:jc w:val="center"/>
      </w:pPr>
      <w:r>
        <w:rPr>
          <w:rFonts w:ascii="Cambria" w:eastAsia="Cambria" w:hAnsi="Cambria" w:cs="Cambria"/>
          <w:b/>
          <w:sz w:val="20"/>
        </w:rPr>
        <w:t xml:space="preserve"> </w:t>
      </w:r>
    </w:p>
    <w:p w14:paraId="30A8B117" w14:textId="77777777" w:rsidR="00D04A36" w:rsidRDefault="00000000">
      <w:pPr>
        <w:spacing w:after="4" w:line="248" w:lineRule="auto"/>
        <w:ind w:left="-5" w:hanging="10"/>
      </w:pPr>
      <w:r>
        <w:rPr>
          <w:rFonts w:ascii="Cambria" w:eastAsia="Cambria" w:hAnsi="Cambria" w:cs="Cambria"/>
          <w:b/>
          <w:sz w:val="20"/>
        </w:rPr>
        <w:t xml:space="preserve">The thesis is the culminating activity where you bring together all the knowledge that you have learned in your graduate program.  </w:t>
      </w:r>
    </w:p>
    <w:p w14:paraId="529E7B13" w14:textId="77777777" w:rsidR="00D04A36" w:rsidRDefault="00000000">
      <w:pPr>
        <w:spacing w:after="0"/>
      </w:pPr>
      <w:r>
        <w:rPr>
          <w:rFonts w:ascii="Cambria" w:eastAsia="Cambria" w:hAnsi="Cambria" w:cs="Cambria"/>
          <w:b/>
          <w:sz w:val="20"/>
        </w:rPr>
        <w:t xml:space="preserve"> </w:t>
      </w:r>
    </w:p>
    <w:p w14:paraId="24E458D4" w14:textId="77777777" w:rsidR="00D04A36" w:rsidRDefault="00000000">
      <w:pPr>
        <w:spacing w:after="31" w:line="248" w:lineRule="auto"/>
        <w:ind w:left="-5" w:hanging="10"/>
      </w:pPr>
      <w:r>
        <w:rPr>
          <w:rFonts w:ascii="Cambria" w:eastAsia="Cambria" w:hAnsi="Cambria" w:cs="Cambria"/>
          <w:b/>
          <w:sz w:val="20"/>
        </w:rPr>
        <w:t xml:space="preserve">The purpose of your master’s thesis is to demonstrate that you are able to explore a research question using the scientific method. This will include developing an idea into a research question, developing a method to test your question, collecting and analyzing data, and drawing conclusions. You will be expected to write up your study using APA format. Doing so means having the manuscript in a format acceptable for journal publication, which involves having an: </w:t>
      </w:r>
    </w:p>
    <w:p w14:paraId="67307715" w14:textId="77777777" w:rsidR="00D04A36" w:rsidRDefault="00000000">
      <w:pPr>
        <w:numPr>
          <w:ilvl w:val="0"/>
          <w:numId w:val="1"/>
        </w:numPr>
        <w:spacing w:after="4" w:line="248" w:lineRule="auto"/>
        <w:ind w:hanging="403"/>
      </w:pPr>
      <w:r>
        <w:rPr>
          <w:rFonts w:ascii="Cambria" w:eastAsia="Cambria" w:hAnsi="Cambria" w:cs="Cambria"/>
          <w:b/>
          <w:sz w:val="20"/>
        </w:rPr>
        <w:t xml:space="preserve">Introduction section  </w:t>
      </w:r>
    </w:p>
    <w:p w14:paraId="49555810" w14:textId="77777777" w:rsidR="00D04A36" w:rsidRDefault="00000000">
      <w:pPr>
        <w:numPr>
          <w:ilvl w:val="0"/>
          <w:numId w:val="1"/>
        </w:numPr>
        <w:spacing w:after="4" w:line="248" w:lineRule="auto"/>
        <w:ind w:hanging="403"/>
      </w:pPr>
      <w:r>
        <w:rPr>
          <w:rFonts w:ascii="Cambria" w:eastAsia="Cambria" w:hAnsi="Cambria" w:cs="Cambria"/>
          <w:b/>
          <w:sz w:val="20"/>
        </w:rPr>
        <w:t xml:space="preserve">Literature search narrowing to your hypotheses </w:t>
      </w:r>
    </w:p>
    <w:p w14:paraId="6A204C2E" w14:textId="77777777" w:rsidR="00D04A36" w:rsidRDefault="00000000">
      <w:pPr>
        <w:numPr>
          <w:ilvl w:val="0"/>
          <w:numId w:val="1"/>
        </w:numPr>
        <w:spacing w:after="4" w:line="248" w:lineRule="auto"/>
        <w:ind w:hanging="403"/>
      </w:pPr>
      <w:r>
        <w:rPr>
          <w:rFonts w:ascii="Cambria" w:eastAsia="Cambria" w:hAnsi="Cambria" w:cs="Cambria"/>
          <w:b/>
          <w:sz w:val="20"/>
        </w:rPr>
        <w:t xml:space="preserve">Methodology </w:t>
      </w:r>
    </w:p>
    <w:p w14:paraId="74176FE7" w14:textId="77777777" w:rsidR="00D04A36" w:rsidRDefault="00000000">
      <w:pPr>
        <w:numPr>
          <w:ilvl w:val="0"/>
          <w:numId w:val="1"/>
        </w:numPr>
        <w:spacing w:after="4" w:line="248" w:lineRule="auto"/>
        <w:ind w:hanging="403"/>
      </w:pPr>
      <w:r>
        <w:rPr>
          <w:rFonts w:ascii="Cambria" w:eastAsia="Cambria" w:hAnsi="Cambria" w:cs="Cambria"/>
          <w:b/>
          <w:sz w:val="20"/>
        </w:rPr>
        <w:t xml:space="preserve">Results </w:t>
      </w:r>
    </w:p>
    <w:p w14:paraId="422CE009" w14:textId="77777777" w:rsidR="00D04A36" w:rsidRDefault="00000000">
      <w:pPr>
        <w:numPr>
          <w:ilvl w:val="0"/>
          <w:numId w:val="1"/>
        </w:numPr>
        <w:spacing w:after="4" w:line="248" w:lineRule="auto"/>
        <w:ind w:hanging="403"/>
      </w:pPr>
      <w:r>
        <w:rPr>
          <w:rFonts w:ascii="Cambria" w:eastAsia="Cambria" w:hAnsi="Cambria" w:cs="Cambria"/>
          <w:b/>
          <w:sz w:val="20"/>
        </w:rPr>
        <w:t xml:space="preserve">Discussion  </w:t>
      </w:r>
    </w:p>
    <w:p w14:paraId="4E9BA17F" w14:textId="77777777" w:rsidR="00D04A36" w:rsidRDefault="00000000">
      <w:pPr>
        <w:spacing w:after="0"/>
      </w:pPr>
      <w:r>
        <w:rPr>
          <w:rFonts w:ascii="Cambria" w:eastAsia="Cambria" w:hAnsi="Cambria" w:cs="Cambria"/>
          <w:b/>
          <w:sz w:val="20"/>
        </w:rPr>
        <w:t xml:space="preserve">   </w:t>
      </w:r>
    </w:p>
    <w:p w14:paraId="438F5203" w14:textId="77777777" w:rsidR="00D04A36" w:rsidRDefault="00000000">
      <w:pPr>
        <w:spacing w:after="274" w:line="248" w:lineRule="auto"/>
        <w:ind w:left="-5" w:hanging="10"/>
      </w:pPr>
      <w:r>
        <w:rPr>
          <w:rFonts w:ascii="Cambria" w:eastAsia="Cambria" w:hAnsi="Cambria" w:cs="Cambria"/>
          <w:b/>
          <w:sz w:val="20"/>
        </w:rPr>
        <w:t xml:space="preserve">We also encourage you to present your study at a professional conference and/or submit it for publication in a peer reviewed journal. For assistance finding an appropriate conference, please connect with your thesis advisor and see below for suggestions.  </w:t>
      </w:r>
    </w:p>
    <w:p w14:paraId="6C4A24DD" w14:textId="77777777" w:rsidR="00D04A36" w:rsidRDefault="00000000">
      <w:pPr>
        <w:spacing w:after="274" w:line="248" w:lineRule="auto"/>
        <w:ind w:left="-5" w:hanging="10"/>
      </w:pPr>
      <w:r>
        <w:rPr>
          <w:rFonts w:ascii="Cambria" w:eastAsia="Cambria" w:hAnsi="Cambria" w:cs="Cambria"/>
          <w:b/>
          <w:sz w:val="20"/>
        </w:rPr>
        <w:t xml:space="preserve">Below is an outline that will help to guide you through the thesis process. If the schedule is followed, it is possible to complete your thesis in four semesters and avoid taking an extension, thus delaying graduation.  </w:t>
      </w:r>
    </w:p>
    <w:p w14:paraId="73752213" w14:textId="77777777" w:rsidR="00D04A36" w:rsidRDefault="00000000">
      <w:pPr>
        <w:spacing w:after="4" w:line="248" w:lineRule="auto"/>
        <w:ind w:left="-5" w:hanging="10"/>
      </w:pPr>
      <w:r>
        <w:rPr>
          <w:rFonts w:ascii="Cambria" w:eastAsia="Cambria" w:hAnsi="Cambria" w:cs="Cambria"/>
          <w:b/>
          <w:sz w:val="20"/>
        </w:rPr>
        <w:t xml:space="preserve">It is important that you read MSU’s Thesis Guidelines &amp; Procedures located on The Graduate School’s website. You can also click </w:t>
      </w:r>
      <w:hyperlink r:id="rId5" w:anchor="thesis">
        <w:r>
          <w:rPr>
            <w:rFonts w:ascii="Cambria" w:eastAsia="Cambria" w:hAnsi="Cambria" w:cs="Cambria"/>
            <w:b/>
            <w:color w:val="0000FF"/>
            <w:sz w:val="20"/>
            <w:u w:val="single" w:color="0000FF"/>
          </w:rPr>
          <w:t>here</w:t>
        </w:r>
      </w:hyperlink>
      <w:hyperlink r:id="rId6" w:anchor="thesis">
        <w:r>
          <w:rPr>
            <w:rFonts w:ascii="Cambria" w:eastAsia="Cambria" w:hAnsi="Cambria" w:cs="Cambria"/>
            <w:b/>
            <w:sz w:val="20"/>
          </w:rPr>
          <w:t>.</w:t>
        </w:r>
      </w:hyperlink>
      <w:r>
        <w:rPr>
          <w:rFonts w:ascii="Cambria" w:eastAsia="Cambria" w:hAnsi="Cambria" w:cs="Cambria"/>
          <w:b/>
          <w:sz w:val="20"/>
        </w:rPr>
        <w:t xml:space="preserve"> </w:t>
      </w:r>
      <w:r>
        <w:rPr>
          <w:rFonts w:ascii="Cambria" w:eastAsia="Cambria" w:hAnsi="Cambria" w:cs="Cambria"/>
          <w:sz w:val="20"/>
        </w:rPr>
        <w:t xml:space="preserve"> </w:t>
      </w:r>
    </w:p>
    <w:p w14:paraId="6FA93367" w14:textId="77777777" w:rsidR="00D04A36" w:rsidRDefault="00000000">
      <w:pPr>
        <w:spacing w:after="0"/>
      </w:pPr>
      <w:r>
        <w:rPr>
          <w:rFonts w:ascii="Cambria" w:eastAsia="Cambria" w:hAnsi="Cambria" w:cs="Cambria"/>
          <w:b/>
          <w:sz w:val="20"/>
        </w:rPr>
        <w:t xml:space="preserve"> </w:t>
      </w:r>
    </w:p>
    <w:p w14:paraId="4925E40A" w14:textId="77777777" w:rsidR="00D04A36" w:rsidRDefault="00000000">
      <w:pPr>
        <w:spacing w:after="0"/>
        <w:ind w:left="42"/>
      </w:pPr>
      <w:r>
        <w:rPr>
          <w:noProof/>
        </w:rPr>
        <mc:AlternateContent>
          <mc:Choice Requires="wpg">
            <w:drawing>
              <wp:inline distT="0" distB="0" distL="0" distR="0" wp14:anchorId="4D532F90" wp14:editId="0B548773">
                <wp:extent cx="5564546" cy="3247426"/>
                <wp:effectExtent l="0" t="0" r="0" b="0"/>
                <wp:docPr id="13531" name="Group 13531"/>
                <wp:cNvGraphicFramePr/>
                <a:graphic xmlns:a="http://schemas.openxmlformats.org/drawingml/2006/main">
                  <a:graphicData uri="http://schemas.microsoft.com/office/word/2010/wordprocessingGroup">
                    <wpg:wgp>
                      <wpg:cNvGrpSpPr/>
                      <wpg:grpSpPr>
                        <a:xfrm>
                          <a:off x="0" y="0"/>
                          <a:ext cx="5564546" cy="3247426"/>
                          <a:chOff x="0" y="0"/>
                          <a:chExt cx="5564546" cy="3247426"/>
                        </a:xfrm>
                      </wpg:grpSpPr>
                      <wps:wsp>
                        <wps:cNvPr id="111" name="Rectangle 111"/>
                        <wps:cNvSpPr/>
                        <wps:spPr>
                          <a:xfrm>
                            <a:off x="5536718" y="3120934"/>
                            <a:ext cx="37011" cy="168235"/>
                          </a:xfrm>
                          <a:prstGeom prst="rect">
                            <a:avLst/>
                          </a:prstGeom>
                          <a:ln>
                            <a:noFill/>
                          </a:ln>
                        </wps:spPr>
                        <wps:txbx>
                          <w:txbxContent>
                            <w:p w14:paraId="5A801E53" w14:textId="77777777" w:rsidR="00D04A36" w:rsidRDefault="00000000">
                              <w:r>
                                <w:rPr>
                                  <w:rFonts w:ascii="Cambria" w:eastAsia="Cambria" w:hAnsi="Cambria" w:cs="Cambria"/>
                                  <w:b/>
                                  <w:sz w:val="20"/>
                                </w:rPr>
                                <w:t xml:space="preserve"> </w:t>
                              </w:r>
                            </w:p>
                          </w:txbxContent>
                        </wps:txbx>
                        <wps:bodyPr horzOverflow="overflow" vert="horz" lIns="0" tIns="0" rIns="0" bIns="0" rtlCol="0">
                          <a:noAutofit/>
                        </wps:bodyPr>
                      </wps:wsp>
                      <wps:wsp>
                        <wps:cNvPr id="117" name="Shape 117"/>
                        <wps:cNvSpPr/>
                        <wps:spPr>
                          <a:xfrm>
                            <a:off x="3352444" y="2157222"/>
                            <a:ext cx="2106803" cy="1024128"/>
                          </a:xfrm>
                          <a:custGeom>
                            <a:avLst/>
                            <a:gdLst/>
                            <a:ahLst/>
                            <a:cxnLst/>
                            <a:rect l="0" t="0" r="0" b="0"/>
                            <a:pathLst>
                              <a:path w="2106803" h="1024128">
                                <a:moveTo>
                                  <a:pt x="0" y="102489"/>
                                </a:moveTo>
                                <a:cubicBezTo>
                                  <a:pt x="0" y="45847"/>
                                  <a:pt x="45847" y="0"/>
                                  <a:pt x="102489" y="0"/>
                                </a:cubicBezTo>
                                <a:lnTo>
                                  <a:pt x="2004441" y="0"/>
                                </a:lnTo>
                                <a:cubicBezTo>
                                  <a:pt x="2060956" y="0"/>
                                  <a:pt x="2106803" y="45847"/>
                                  <a:pt x="2106803" y="102489"/>
                                </a:cubicBezTo>
                                <a:lnTo>
                                  <a:pt x="2106803" y="921766"/>
                                </a:lnTo>
                                <a:cubicBezTo>
                                  <a:pt x="2106803" y="978281"/>
                                  <a:pt x="2060956" y="1024128"/>
                                  <a:pt x="2004441" y="1024128"/>
                                </a:cubicBezTo>
                                <a:lnTo>
                                  <a:pt x="102489" y="1024128"/>
                                </a:lnTo>
                                <a:cubicBezTo>
                                  <a:pt x="45847" y="1024128"/>
                                  <a:pt x="0" y="978281"/>
                                  <a:pt x="0" y="921766"/>
                                </a:cubicBezTo>
                                <a:close/>
                              </a:path>
                            </a:pathLst>
                          </a:custGeom>
                          <a:ln w="25400" cap="flat">
                            <a:round/>
                          </a:ln>
                        </wps:spPr>
                        <wps:style>
                          <a:lnRef idx="1">
                            <a:srgbClr val="BDB255"/>
                          </a:lnRef>
                          <a:fillRef idx="0">
                            <a:srgbClr val="000000">
                              <a:alpha val="0"/>
                            </a:srgbClr>
                          </a:fillRef>
                          <a:effectRef idx="0">
                            <a:scrgbClr r="0" g="0" b="0"/>
                          </a:effectRef>
                          <a:fontRef idx="none"/>
                        </wps:style>
                        <wps:bodyPr/>
                      </wps:wsp>
                      <wps:wsp>
                        <wps:cNvPr id="118" name="Rectangle 118"/>
                        <wps:cNvSpPr/>
                        <wps:spPr>
                          <a:xfrm>
                            <a:off x="4061105" y="2500884"/>
                            <a:ext cx="92865" cy="189937"/>
                          </a:xfrm>
                          <a:prstGeom prst="rect">
                            <a:avLst/>
                          </a:prstGeom>
                          <a:ln>
                            <a:noFill/>
                          </a:ln>
                        </wps:spPr>
                        <wps:txbx>
                          <w:txbxContent>
                            <w:p w14:paraId="3DA7D5E8" w14:textId="77777777" w:rsidR="00D04A36" w:rsidRDefault="00000000">
                              <w:r>
                                <w:t>•</w:t>
                              </w:r>
                            </w:p>
                          </w:txbxContent>
                        </wps:txbx>
                        <wps:bodyPr horzOverflow="overflow" vert="horz" lIns="0" tIns="0" rIns="0" bIns="0" rtlCol="0">
                          <a:noAutofit/>
                        </wps:bodyPr>
                      </wps:wsp>
                      <wps:wsp>
                        <wps:cNvPr id="119" name="Rectangle 119"/>
                        <wps:cNvSpPr/>
                        <wps:spPr>
                          <a:xfrm>
                            <a:off x="4131208" y="2500884"/>
                            <a:ext cx="893596" cy="189937"/>
                          </a:xfrm>
                          <a:prstGeom prst="rect">
                            <a:avLst/>
                          </a:prstGeom>
                          <a:ln>
                            <a:noFill/>
                          </a:ln>
                        </wps:spPr>
                        <wps:txbx>
                          <w:txbxContent>
                            <w:p w14:paraId="4A09D9DD" w14:textId="77777777" w:rsidR="00D04A36" w:rsidRDefault="00000000">
                              <w:r>
                                <w:t xml:space="preserve">Committee </w:t>
                              </w:r>
                            </w:p>
                          </w:txbxContent>
                        </wps:txbx>
                        <wps:bodyPr horzOverflow="overflow" vert="horz" lIns="0" tIns="0" rIns="0" bIns="0" rtlCol="0">
                          <a:noAutofit/>
                        </wps:bodyPr>
                      </wps:wsp>
                      <wps:wsp>
                        <wps:cNvPr id="120" name="Rectangle 120"/>
                        <wps:cNvSpPr/>
                        <wps:spPr>
                          <a:xfrm>
                            <a:off x="4119017" y="2654808"/>
                            <a:ext cx="1718383" cy="189937"/>
                          </a:xfrm>
                          <a:prstGeom prst="rect">
                            <a:avLst/>
                          </a:prstGeom>
                          <a:ln>
                            <a:noFill/>
                          </a:ln>
                        </wps:spPr>
                        <wps:txbx>
                          <w:txbxContent>
                            <w:p w14:paraId="1996AC8B" w14:textId="77777777" w:rsidR="00D04A36" w:rsidRDefault="00000000">
                              <w:r>
                                <w:t xml:space="preserve">formation, &amp; proposal </w:t>
                              </w:r>
                            </w:p>
                          </w:txbxContent>
                        </wps:txbx>
                        <wps:bodyPr horzOverflow="overflow" vert="horz" lIns="0" tIns="0" rIns="0" bIns="0" rtlCol="0">
                          <a:noAutofit/>
                        </wps:bodyPr>
                      </wps:wsp>
                      <wps:wsp>
                        <wps:cNvPr id="121" name="Rectangle 121"/>
                        <wps:cNvSpPr/>
                        <wps:spPr>
                          <a:xfrm>
                            <a:off x="4119017" y="2808732"/>
                            <a:ext cx="845672" cy="189937"/>
                          </a:xfrm>
                          <a:prstGeom prst="rect">
                            <a:avLst/>
                          </a:prstGeom>
                          <a:ln>
                            <a:noFill/>
                          </a:ln>
                        </wps:spPr>
                        <wps:txbx>
                          <w:txbxContent>
                            <w:p w14:paraId="1B651A18" w14:textId="77777777" w:rsidR="00D04A36" w:rsidRDefault="00000000">
                              <w:r>
                                <w:t>submission</w:t>
                              </w:r>
                            </w:p>
                          </w:txbxContent>
                        </wps:txbx>
                        <wps:bodyPr horzOverflow="overflow" vert="horz" lIns="0" tIns="0" rIns="0" bIns="0" rtlCol="0">
                          <a:noAutofit/>
                        </wps:bodyPr>
                      </wps:wsp>
                      <wps:wsp>
                        <wps:cNvPr id="122" name="Rectangle 122"/>
                        <wps:cNvSpPr/>
                        <wps:spPr>
                          <a:xfrm>
                            <a:off x="4754906" y="2808732"/>
                            <a:ext cx="42143" cy="189937"/>
                          </a:xfrm>
                          <a:prstGeom prst="rect">
                            <a:avLst/>
                          </a:prstGeom>
                          <a:ln>
                            <a:noFill/>
                          </a:ln>
                        </wps:spPr>
                        <wps:txbx>
                          <w:txbxContent>
                            <w:p w14:paraId="690C0820" w14:textId="77777777" w:rsidR="00D04A36" w:rsidRDefault="00000000">
                              <w:r>
                                <w:t xml:space="preserve"> </w:t>
                              </w:r>
                            </w:p>
                          </w:txbxContent>
                        </wps:txbx>
                        <wps:bodyPr horzOverflow="overflow" vert="horz" lIns="0" tIns="0" rIns="0" bIns="0" rtlCol="0">
                          <a:noAutofit/>
                        </wps:bodyPr>
                      </wps:wsp>
                      <wps:wsp>
                        <wps:cNvPr id="124" name="Shape 124"/>
                        <wps:cNvSpPr/>
                        <wps:spPr>
                          <a:xfrm>
                            <a:off x="28575" y="2176272"/>
                            <a:ext cx="2287804" cy="1024128"/>
                          </a:xfrm>
                          <a:custGeom>
                            <a:avLst/>
                            <a:gdLst/>
                            <a:ahLst/>
                            <a:cxnLst/>
                            <a:rect l="0" t="0" r="0" b="0"/>
                            <a:pathLst>
                              <a:path w="2287804" h="1024128">
                                <a:moveTo>
                                  <a:pt x="0" y="102489"/>
                                </a:moveTo>
                                <a:cubicBezTo>
                                  <a:pt x="0" y="45847"/>
                                  <a:pt x="45847" y="0"/>
                                  <a:pt x="102413" y="0"/>
                                </a:cubicBezTo>
                                <a:lnTo>
                                  <a:pt x="2185315" y="0"/>
                                </a:lnTo>
                                <a:cubicBezTo>
                                  <a:pt x="2241830" y="0"/>
                                  <a:pt x="2287804" y="45847"/>
                                  <a:pt x="2287804" y="102489"/>
                                </a:cubicBezTo>
                                <a:lnTo>
                                  <a:pt x="2287804" y="921766"/>
                                </a:lnTo>
                                <a:cubicBezTo>
                                  <a:pt x="2287804" y="978281"/>
                                  <a:pt x="2241830" y="1024128"/>
                                  <a:pt x="2185315" y="1024128"/>
                                </a:cubicBezTo>
                                <a:lnTo>
                                  <a:pt x="102413" y="1024128"/>
                                </a:lnTo>
                                <a:cubicBezTo>
                                  <a:pt x="45847" y="1024128"/>
                                  <a:pt x="0" y="978281"/>
                                  <a:pt x="0" y="921766"/>
                                </a:cubicBezTo>
                                <a:close/>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125" name="Rectangle 125"/>
                        <wps:cNvSpPr/>
                        <wps:spPr>
                          <a:xfrm>
                            <a:off x="93243" y="2508504"/>
                            <a:ext cx="92865" cy="189937"/>
                          </a:xfrm>
                          <a:prstGeom prst="rect">
                            <a:avLst/>
                          </a:prstGeom>
                          <a:ln>
                            <a:noFill/>
                          </a:ln>
                        </wps:spPr>
                        <wps:txbx>
                          <w:txbxContent>
                            <w:p w14:paraId="66D53811" w14:textId="77777777" w:rsidR="00D04A36" w:rsidRDefault="00000000">
                              <w:r>
                                <w:t>•</w:t>
                              </w:r>
                            </w:p>
                          </w:txbxContent>
                        </wps:txbx>
                        <wps:bodyPr horzOverflow="overflow" vert="horz" lIns="0" tIns="0" rIns="0" bIns="0" rtlCol="0">
                          <a:noAutofit/>
                        </wps:bodyPr>
                      </wps:wsp>
                      <wps:wsp>
                        <wps:cNvPr id="126" name="Rectangle 126"/>
                        <wps:cNvSpPr/>
                        <wps:spPr>
                          <a:xfrm>
                            <a:off x="163347" y="2508504"/>
                            <a:ext cx="1823555" cy="189937"/>
                          </a:xfrm>
                          <a:prstGeom prst="rect">
                            <a:avLst/>
                          </a:prstGeom>
                          <a:ln>
                            <a:noFill/>
                          </a:ln>
                        </wps:spPr>
                        <wps:txbx>
                          <w:txbxContent>
                            <w:p w14:paraId="2DBA7561" w14:textId="77777777" w:rsidR="00D04A36" w:rsidRDefault="00000000">
                              <w:r>
                                <w:t xml:space="preserve">Data collection &amp; thesis </w:t>
                              </w:r>
                            </w:p>
                          </w:txbxContent>
                        </wps:txbx>
                        <wps:bodyPr horzOverflow="overflow" vert="horz" lIns="0" tIns="0" rIns="0" bIns="0" rtlCol="0">
                          <a:noAutofit/>
                        </wps:bodyPr>
                      </wps:wsp>
                      <wps:wsp>
                        <wps:cNvPr id="127" name="Rectangle 127"/>
                        <wps:cNvSpPr/>
                        <wps:spPr>
                          <a:xfrm>
                            <a:off x="151155" y="2662428"/>
                            <a:ext cx="905158" cy="189936"/>
                          </a:xfrm>
                          <a:prstGeom prst="rect">
                            <a:avLst/>
                          </a:prstGeom>
                          <a:ln>
                            <a:noFill/>
                          </a:ln>
                        </wps:spPr>
                        <wps:txbx>
                          <w:txbxContent>
                            <w:p w14:paraId="5BCCCF5B" w14:textId="77777777" w:rsidR="00D04A36" w:rsidRDefault="00000000">
                              <w:r>
                                <w:t xml:space="preserve">completion </w:t>
                              </w:r>
                            </w:p>
                          </w:txbxContent>
                        </wps:txbx>
                        <wps:bodyPr horzOverflow="overflow" vert="horz" lIns="0" tIns="0" rIns="0" bIns="0" rtlCol="0">
                          <a:noAutofit/>
                        </wps:bodyPr>
                      </wps:wsp>
                      <wps:wsp>
                        <wps:cNvPr id="128" name="Rectangle 128"/>
                        <wps:cNvSpPr/>
                        <wps:spPr>
                          <a:xfrm>
                            <a:off x="827812" y="2662428"/>
                            <a:ext cx="42144" cy="189936"/>
                          </a:xfrm>
                          <a:prstGeom prst="rect">
                            <a:avLst/>
                          </a:prstGeom>
                          <a:ln>
                            <a:noFill/>
                          </a:ln>
                        </wps:spPr>
                        <wps:txbx>
                          <w:txbxContent>
                            <w:p w14:paraId="1D1F8D7C" w14:textId="77777777" w:rsidR="00D04A36" w:rsidRDefault="00000000">
                              <w:r>
                                <w:t xml:space="preserve"> </w:t>
                              </w:r>
                            </w:p>
                          </w:txbxContent>
                        </wps:txbx>
                        <wps:bodyPr horzOverflow="overflow" vert="horz" lIns="0" tIns="0" rIns="0" bIns="0" rtlCol="0">
                          <a:noAutofit/>
                        </wps:bodyPr>
                      </wps:wsp>
                      <wps:wsp>
                        <wps:cNvPr id="130" name="Shape 130"/>
                        <wps:cNvSpPr/>
                        <wps:spPr>
                          <a:xfrm>
                            <a:off x="3222905" y="47625"/>
                            <a:ext cx="2236343" cy="1024128"/>
                          </a:xfrm>
                          <a:custGeom>
                            <a:avLst/>
                            <a:gdLst/>
                            <a:ahLst/>
                            <a:cxnLst/>
                            <a:rect l="0" t="0" r="0" b="0"/>
                            <a:pathLst>
                              <a:path w="2236343" h="1024128">
                                <a:moveTo>
                                  <a:pt x="0" y="102489"/>
                                </a:moveTo>
                                <a:cubicBezTo>
                                  <a:pt x="0" y="45847"/>
                                  <a:pt x="45847" y="0"/>
                                  <a:pt x="102489" y="0"/>
                                </a:cubicBezTo>
                                <a:lnTo>
                                  <a:pt x="2133981" y="0"/>
                                </a:lnTo>
                                <a:cubicBezTo>
                                  <a:pt x="2190496" y="0"/>
                                  <a:pt x="2236343" y="45847"/>
                                  <a:pt x="2236343" y="102489"/>
                                </a:cubicBezTo>
                                <a:lnTo>
                                  <a:pt x="2236343" y="921766"/>
                                </a:lnTo>
                                <a:cubicBezTo>
                                  <a:pt x="2236343" y="978281"/>
                                  <a:pt x="2190496" y="1024128"/>
                                  <a:pt x="2133981" y="1024128"/>
                                </a:cubicBezTo>
                                <a:lnTo>
                                  <a:pt x="102489" y="1024128"/>
                                </a:lnTo>
                                <a:cubicBezTo>
                                  <a:pt x="45847" y="1024128"/>
                                  <a:pt x="0" y="978281"/>
                                  <a:pt x="0" y="921766"/>
                                </a:cubicBezTo>
                                <a:close/>
                              </a:path>
                            </a:pathLst>
                          </a:custGeom>
                          <a:ln w="25400" cap="flat">
                            <a:round/>
                          </a:ln>
                        </wps:spPr>
                        <wps:style>
                          <a:lnRef idx="1">
                            <a:srgbClr val="BE8351"/>
                          </a:lnRef>
                          <a:fillRef idx="0">
                            <a:srgbClr val="000000">
                              <a:alpha val="0"/>
                            </a:srgbClr>
                          </a:fillRef>
                          <a:effectRef idx="0">
                            <a:scrgbClr r="0" g="0" b="0"/>
                          </a:effectRef>
                          <a:fontRef idx="none"/>
                        </wps:style>
                        <wps:bodyPr/>
                      </wps:wsp>
                      <wps:wsp>
                        <wps:cNvPr id="131" name="Rectangle 131"/>
                        <wps:cNvSpPr/>
                        <wps:spPr>
                          <a:xfrm>
                            <a:off x="3958996" y="123444"/>
                            <a:ext cx="92865" cy="189937"/>
                          </a:xfrm>
                          <a:prstGeom prst="rect">
                            <a:avLst/>
                          </a:prstGeom>
                          <a:ln>
                            <a:noFill/>
                          </a:ln>
                        </wps:spPr>
                        <wps:txbx>
                          <w:txbxContent>
                            <w:p w14:paraId="7A511234" w14:textId="77777777" w:rsidR="00D04A36" w:rsidRDefault="00000000">
                              <w:r>
                                <w:t>•</w:t>
                              </w:r>
                            </w:p>
                          </w:txbxContent>
                        </wps:txbx>
                        <wps:bodyPr horzOverflow="overflow" vert="horz" lIns="0" tIns="0" rIns="0" bIns="0" rtlCol="0">
                          <a:noAutofit/>
                        </wps:bodyPr>
                      </wps:wsp>
                      <wps:wsp>
                        <wps:cNvPr id="132" name="Rectangle 132"/>
                        <wps:cNvSpPr/>
                        <wps:spPr>
                          <a:xfrm>
                            <a:off x="4029101" y="123444"/>
                            <a:ext cx="255100" cy="189937"/>
                          </a:xfrm>
                          <a:prstGeom prst="rect">
                            <a:avLst/>
                          </a:prstGeom>
                          <a:ln>
                            <a:noFill/>
                          </a:ln>
                        </wps:spPr>
                        <wps:txbx>
                          <w:txbxContent>
                            <w:p w14:paraId="5AA88058" w14:textId="77777777" w:rsidR="00D04A36" w:rsidRDefault="00000000">
                              <w:r>
                                <w:t>Pre</w:t>
                              </w:r>
                            </w:p>
                          </w:txbxContent>
                        </wps:txbx>
                        <wps:bodyPr horzOverflow="overflow" vert="horz" lIns="0" tIns="0" rIns="0" bIns="0" rtlCol="0">
                          <a:noAutofit/>
                        </wps:bodyPr>
                      </wps:wsp>
                      <wps:wsp>
                        <wps:cNvPr id="133" name="Rectangle 133"/>
                        <wps:cNvSpPr/>
                        <wps:spPr>
                          <a:xfrm>
                            <a:off x="4221506" y="123444"/>
                            <a:ext cx="57062" cy="189937"/>
                          </a:xfrm>
                          <a:prstGeom prst="rect">
                            <a:avLst/>
                          </a:prstGeom>
                          <a:ln>
                            <a:noFill/>
                          </a:ln>
                        </wps:spPr>
                        <wps:txbx>
                          <w:txbxContent>
                            <w:p w14:paraId="655F0065" w14:textId="77777777" w:rsidR="00D04A36" w:rsidRDefault="00000000">
                              <w:r>
                                <w:t>-</w:t>
                              </w:r>
                            </w:p>
                          </w:txbxContent>
                        </wps:txbx>
                        <wps:bodyPr horzOverflow="overflow" vert="horz" lIns="0" tIns="0" rIns="0" bIns="0" rtlCol="0">
                          <a:noAutofit/>
                        </wps:bodyPr>
                      </wps:wsp>
                      <wps:wsp>
                        <wps:cNvPr id="134" name="Rectangle 134"/>
                        <wps:cNvSpPr/>
                        <wps:spPr>
                          <a:xfrm>
                            <a:off x="4264178" y="123444"/>
                            <a:ext cx="1536940" cy="189937"/>
                          </a:xfrm>
                          <a:prstGeom prst="rect">
                            <a:avLst/>
                          </a:prstGeom>
                          <a:ln>
                            <a:noFill/>
                          </a:ln>
                        </wps:spPr>
                        <wps:txbx>
                          <w:txbxContent>
                            <w:p w14:paraId="5A97AD8C" w14:textId="77777777" w:rsidR="00D04A36" w:rsidRDefault="00000000">
                              <w:r>
                                <w:t xml:space="preserve">proposal creation &amp; </w:t>
                              </w:r>
                            </w:p>
                          </w:txbxContent>
                        </wps:txbx>
                        <wps:bodyPr horzOverflow="overflow" vert="horz" lIns="0" tIns="0" rIns="0" bIns="0" rtlCol="0">
                          <a:noAutofit/>
                        </wps:bodyPr>
                      </wps:wsp>
                      <wps:wsp>
                        <wps:cNvPr id="135" name="Rectangle 135"/>
                        <wps:cNvSpPr/>
                        <wps:spPr>
                          <a:xfrm>
                            <a:off x="4016908" y="277368"/>
                            <a:ext cx="1129489" cy="189937"/>
                          </a:xfrm>
                          <a:prstGeom prst="rect">
                            <a:avLst/>
                          </a:prstGeom>
                          <a:ln>
                            <a:noFill/>
                          </a:ln>
                        </wps:spPr>
                        <wps:txbx>
                          <w:txbxContent>
                            <w:p w14:paraId="29D667EB" w14:textId="77777777" w:rsidR="00D04A36" w:rsidRDefault="00000000">
                              <w:r>
                                <w:t>IRB application</w:t>
                              </w:r>
                            </w:p>
                          </w:txbxContent>
                        </wps:txbx>
                        <wps:bodyPr horzOverflow="overflow" vert="horz" lIns="0" tIns="0" rIns="0" bIns="0" rtlCol="0">
                          <a:noAutofit/>
                        </wps:bodyPr>
                      </wps:wsp>
                      <wps:wsp>
                        <wps:cNvPr id="136" name="Rectangle 136"/>
                        <wps:cNvSpPr/>
                        <wps:spPr>
                          <a:xfrm>
                            <a:off x="4866157" y="277368"/>
                            <a:ext cx="42143" cy="189937"/>
                          </a:xfrm>
                          <a:prstGeom prst="rect">
                            <a:avLst/>
                          </a:prstGeom>
                          <a:ln>
                            <a:noFill/>
                          </a:ln>
                        </wps:spPr>
                        <wps:txbx>
                          <w:txbxContent>
                            <w:p w14:paraId="176DB815" w14:textId="77777777" w:rsidR="00D04A36" w:rsidRDefault="00000000">
                              <w:r>
                                <w:t xml:space="preserve"> </w:t>
                              </w:r>
                            </w:p>
                          </w:txbxContent>
                        </wps:txbx>
                        <wps:bodyPr horzOverflow="overflow" vert="horz" lIns="0" tIns="0" rIns="0" bIns="0" rtlCol="0">
                          <a:noAutofit/>
                        </wps:bodyPr>
                      </wps:wsp>
                      <wps:wsp>
                        <wps:cNvPr id="138" name="Shape 138"/>
                        <wps:cNvSpPr/>
                        <wps:spPr>
                          <a:xfrm>
                            <a:off x="0" y="0"/>
                            <a:ext cx="2179218" cy="1024128"/>
                          </a:xfrm>
                          <a:custGeom>
                            <a:avLst/>
                            <a:gdLst/>
                            <a:ahLst/>
                            <a:cxnLst/>
                            <a:rect l="0" t="0" r="0" b="0"/>
                            <a:pathLst>
                              <a:path w="2179218" h="1024128">
                                <a:moveTo>
                                  <a:pt x="0" y="102489"/>
                                </a:moveTo>
                                <a:cubicBezTo>
                                  <a:pt x="0" y="45847"/>
                                  <a:pt x="45847" y="0"/>
                                  <a:pt x="102413" y="0"/>
                                </a:cubicBezTo>
                                <a:lnTo>
                                  <a:pt x="2076730" y="0"/>
                                </a:lnTo>
                                <a:cubicBezTo>
                                  <a:pt x="2133371" y="0"/>
                                  <a:pt x="2179218" y="45847"/>
                                  <a:pt x="2179218" y="102489"/>
                                </a:cubicBezTo>
                                <a:lnTo>
                                  <a:pt x="2179218" y="921766"/>
                                </a:lnTo>
                                <a:cubicBezTo>
                                  <a:pt x="2179218" y="978281"/>
                                  <a:pt x="2133371" y="1024128"/>
                                  <a:pt x="2076730" y="1024128"/>
                                </a:cubicBezTo>
                                <a:lnTo>
                                  <a:pt x="102413" y="1024128"/>
                                </a:lnTo>
                                <a:cubicBezTo>
                                  <a:pt x="45847" y="1024128"/>
                                  <a:pt x="0" y="978281"/>
                                  <a:pt x="0" y="921766"/>
                                </a:cubicBezTo>
                                <a:close/>
                              </a:path>
                            </a:pathLst>
                          </a:custGeom>
                          <a:ln w="25400" cap="flat">
                            <a:round/>
                          </a:ln>
                        </wps:spPr>
                        <wps:style>
                          <a:lnRef idx="1">
                            <a:srgbClr val="C0504D"/>
                          </a:lnRef>
                          <a:fillRef idx="0">
                            <a:srgbClr val="000000">
                              <a:alpha val="0"/>
                            </a:srgbClr>
                          </a:fillRef>
                          <a:effectRef idx="0">
                            <a:scrgbClr r="0" g="0" b="0"/>
                          </a:effectRef>
                          <a:fontRef idx="none"/>
                        </wps:style>
                        <wps:bodyPr/>
                      </wps:wsp>
                      <wps:wsp>
                        <wps:cNvPr id="139" name="Rectangle 139"/>
                        <wps:cNvSpPr/>
                        <wps:spPr>
                          <a:xfrm>
                            <a:off x="64592" y="75819"/>
                            <a:ext cx="92865" cy="189937"/>
                          </a:xfrm>
                          <a:prstGeom prst="rect">
                            <a:avLst/>
                          </a:prstGeom>
                          <a:ln>
                            <a:noFill/>
                          </a:ln>
                        </wps:spPr>
                        <wps:txbx>
                          <w:txbxContent>
                            <w:p w14:paraId="775C921C" w14:textId="77777777" w:rsidR="00D04A36" w:rsidRDefault="00000000">
                              <w:r>
                                <w:t>•</w:t>
                              </w:r>
                            </w:p>
                          </w:txbxContent>
                        </wps:txbx>
                        <wps:bodyPr horzOverflow="overflow" vert="horz" lIns="0" tIns="0" rIns="0" bIns="0" rtlCol="0">
                          <a:noAutofit/>
                        </wps:bodyPr>
                      </wps:wsp>
                      <wps:wsp>
                        <wps:cNvPr id="140" name="Rectangle 140"/>
                        <wps:cNvSpPr/>
                        <wps:spPr>
                          <a:xfrm>
                            <a:off x="134696" y="75819"/>
                            <a:ext cx="1663185" cy="189937"/>
                          </a:xfrm>
                          <a:prstGeom prst="rect">
                            <a:avLst/>
                          </a:prstGeom>
                          <a:ln>
                            <a:noFill/>
                          </a:ln>
                        </wps:spPr>
                        <wps:txbx>
                          <w:txbxContent>
                            <w:p w14:paraId="775F4D50" w14:textId="77777777" w:rsidR="00D04A36" w:rsidRDefault="00000000">
                              <w:r>
                                <w:t xml:space="preserve">Topic identification &amp; </w:t>
                              </w:r>
                            </w:p>
                          </w:txbxContent>
                        </wps:txbx>
                        <wps:bodyPr horzOverflow="overflow" vert="horz" lIns="0" tIns="0" rIns="0" bIns="0" rtlCol="0">
                          <a:noAutofit/>
                        </wps:bodyPr>
                      </wps:wsp>
                      <wps:wsp>
                        <wps:cNvPr id="141" name="Rectangle 141"/>
                        <wps:cNvSpPr/>
                        <wps:spPr>
                          <a:xfrm>
                            <a:off x="122504" y="229743"/>
                            <a:ext cx="1272703" cy="189937"/>
                          </a:xfrm>
                          <a:prstGeom prst="rect">
                            <a:avLst/>
                          </a:prstGeom>
                          <a:ln>
                            <a:noFill/>
                          </a:ln>
                        </wps:spPr>
                        <wps:txbx>
                          <w:txbxContent>
                            <w:p w14:paraId="2E042774" w14:textId="77777777" w:rsidR="00D04A36" w:rsidRDefault="00000000">
                              <w:r>
                                <w:t>advisor selection</w:t>
                              </w:r>
                            </w:p>
                          </w:txbxContent>
                        </wps:txbx>
                        <wps:bodyPr horzOverflow="overflow" vert="horz" lIns="0" tIns="0" rIns="0" bIns="0" rtlCol="0">
                          <a:noAutofit/>
                        </wps:bodyPr>
                      </wps:wsp>
                      <wps:wsp>
                        <wps:cNvPr id="142" name="Rectangle 142"/>
                        <wps:cNvSpPr/>
                        <wps:spPr>
                          <a:xfrm>
                            <a:off x="1079906" y="229743"/>
                            <a:ext cx="42144" cy="189937"/>
                          </a:xfrm>
                          <a:prstGeom prst="rect">
                            <a:avLst/>
                          </a:prstGeom>
                          <a:ln>
                            <a:noFill/>
                          </a:ln>
                        </wps:spPr>
                        <wps:txbx>
                          <w:txbxContent>
                            <w:p w14:paraId="3B2EB1AD" w14:textId="77777777" w:rsidR="00D04A36" w:rsidRDefault="00000000">
                              <w:r>
                                <w:t xml:space="preserve"> </w:t>
                              </w:r>
                            </w:p>
                          </w:txbxContent>
                        </wps:txbx>
                        <wps:bodyPr horzOverflow="overflow" vert="horz" lIns="0" tIns="0" rIns="0" bIns="0" rtlCol="0">
                          <a:noAutofit/>
                        </wps:bodyPr>
                      </wps:wsp>
                      <wps:wsp>
                        <wps:cNvPr id="143" name="Shape 143"/>
                        <wps:cNvSpPr/>
                        <wps:spPr>
                          <a:xfrm>
                            <a:off x="1298219" y="182499"/>
                            <a:ext cx="1385824" cy="1385697"/>
                          </a:xfrm>
                          <a:custGeom>
                            <a:avLst/>
                            <a:gdLst/>
                            <a:ahLst/>
                            <a:cxnLst/>
                            <a:rect l="0" t="0" r="0" b="0"/>
                            <a:pathLst>
                              <a:path w="1385824" h="1385697">
                                <a:moveTo>
                                  <a:pt x="1385824" y="0"/>
                                </a:moveTo>
                                <a:lnTo>
                                  <a:pt x="1385824" y="1385697"/>
                                </a:lnTo>
                                <a:lnTo>
                                  <a:pt x="0" y="1385697"/>
                                </a:lnTo>
                                <a:cubicBezTo>
                                  <a:pt x="0" y="620395"/>
                                  <a:pt x="620522" y="0"/>
                                  <a:pt x="1385824" y="0"/>
                                </a:cubicBez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144" name="Shape 144"/>
                        <wps:cNvSpPr/>
                        <wps:spPr>
                          <a:xfrm>
                            <a:off x="1298219" y="182499"/>
                            <a:ext cx="1385824" cy="1385697"/>
                          </a:xfrm>
                          <a:custGeom>
                            <a:avLst/>
                            <a:gdLst/>
                            <a:ahLst/>
                            <a:cxnLst/>
                            <a:rect l="0" t="0" r="0" b="0"/>
                            <a:pathLst>
                              <a:path w="1385824" h="1385697">
                                <a:moveTo>
                                  <a:pt x="0" y="1385697"/>
                                </a:moveTo>
                                <a:cubicBezTo>
                                  <a:pt x="0" y="620395"/>
                                  <a:pt x="620522" y="0"/>
                                  <a:pt x="1385824" y="0"/>
                                </a:cubicBezTo>
                                <a:lnTo>
                                  <a:pt x="1385824" y="1385697"/>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3096" name="Rectangle 13096"/>
                        <wps:cNvSpPr/>
                        <wps:spPr>
                          <a:xfrm>
                            <a:off x="2078127" y="885444"/>
                            <a:ext cx="128456" cy="258066"/>
                          </a:xfrm>
                          <a:prstGeom prst="rect">
                            <a:avLst/>
                          </a:prstGeom>
                          <a:ln>
                            <a:noFill/>
                          </a:ln>
                        </wps:spPr>
                        <wps:txbx>
                          <w:txbxContent>
                            <w:p w14:paraId="3A9AC5BA" w14:textId="77777777" w:rsidR="00D04A36" w:rsidRDefault="00000000">
                              <w:r>
                                <w:rPr>
                                  <w:color w:val="FFFFFF"/>
                                  <w:sz w:val="30"/>
                                </w:rPr>
                                <w:t>1</w:t>
                              </w:r>
                            </w:p>
                          </w:txbxContent>
                        </wps:txbx>
                        <wps:bodyPr horzOverflow="overflow" vert="horz" lIns="0" tIns="0" rIns="0" bIns="0" rtlCol="0">
                          <a:noAutofit/>
                        </wps:bodyPr>
                      </wps:wsp>
                      <wps:wsp>
                        <wps:cNvPr id="13097" name="Rectangle 13097"/>
                        <wps:cNvSpPr/>
                        <wps:spPr>
                          <a:xfrm>
                            <a:off x="2174139" y="885444"/>
                            <a:ext cx="239430" cy="258066"/>
                          </a:xfrm>
                          <a:prstGeom prst="rect">
                            <a:avLst/>
                          </a:prstGeom>
                          <a:ln>
                            <a:noFill/>
                          </a:ln>
                        </wps:spPr>
                        <wps:txbx>
                          <w:txbxContent>
                            <w:p w14:paraId="4813DBA4" w14:textId="77777777" w:rsidR="00D04A36" w:rsidRDefault="00000000">
                              <w:r>
                                <w:rPr>
                                  <w:color w:val="FFFFFF"/>
                                  <w:sz w:val="30"/>
                                </w:rPr>
                                <w:t xml:space="preserve">st </w:t>
                              </w:r>
                            </w:p>
                          </w:txbxContent>
                        </wps:txbx>
                        <wps:bodyPr horzOverflow="overflow" vert="horz" lIns="0" tIns="0" rIns="0" bIns="0" rtlCol="0">
                          <a:noAutofit/>
                        </wps:bodyPr>
                      </wps:wsp>
                      <wps:wsp>
                        <wps:cNvPr id="146" name="Rectangle 146"/>
                        <wps:cNvSpPr/>
                        <wps:spPr>
                          <a:xfrm>
                            <a:off x="1837334" y="1094232"/>
                            <a:ext cx="948345" cy="258066"/>
                          </a:xfrm>
                          <a:prstGeom prst="rect">
                            <a:avLst/>
                          </a:prstGeom>
                          <a:ln>
                            <a:noFill/>
                          </a:ln>
                        </wps:spPr>
                        <wps:txbx>
                          <w:txbxContent>
                            <w:p w14:paraId="2C7C9749" w14:textId="77777777" w:rsidR="00D04A36" w:rsidRDefault="00000000">
                              <w:r>
                                <w:rPr>
                                  <w:color w:val="FFFFFF"/>
                                  <w:sz w:val="30"/>
                                </w:rPr>
                                <w:t>semester</w:t>
                              </w:r>
                            </w:p>
                          </w:txbxContent>
                        </wps:txbx>
                        <wps:bodyPr horzOverflow="overflow" vert="horz" lIns="0" tIns="0" rIns="0" bIns="0" rtlCol="0">
                          <a:noAutofit/>
                        </wps:bodyPr>
                      </wps:wsp>
                      <wps:wsp>
                        <wps:cNvPr id="147" name="Rectangle 147"/>
                        <wps:cNvSpPr/>
                        <wps:spPr>
                          <a:xfrm>
                            <a:off x="2550567" y="1094232"/>
                            <a:ext cx="57261" cy="258066"/>
                          </a:xfrm>
                          <a:prstGeom prst="rect">
                            <a:avLst/>
                          </a:prstGeom>
                          <a:ln>
                            <a:noFill/>
                          </a:ln>
                        </wps:spPr>
                        <wps:txbx>
                          <w:txbxContent>
                            <w:p w14:paraId="0914B99F" w14:textId="77777777" w:rsidR="00D04A36" w:rsidRDefault="00000000">
                              <w:r>
                                <w:rPr>
                                  <w:color w:val="FFFFFF"/>
                                  <w:sz w:val="30"/>
                                </w:rPr>
                                <w:t xml:space="preserve"> </w:t>
                              </w:r>
                            </w:p>
                          </w:txbxContent>
                        </wps:txbx>
                        <wps:bodyPr horzOverflow="overflow" vert="horz" lIns="0" tIns="0" rIns="0" bIns="0" rtlCol="0">
                          <a:noAutofit/>
                        </wps:bodyPr>
                      </wps:wsp>
                      <wps:wsp>
                        <wps:cNvPr id="149" name="Shape 149"/>
                        <wps:cNvSpPr/>
                        <wps:spPr>
                          <a:xfrm>
                            <a:off x="2748051" y="182499"/>
                            <a:ext cx="1385824" cy="1385697"/>
                          </a:xfrm>
                          <a:custGeom>
                            <a:avLst/>
                            <a:gdLst/>
                            <a:ahLst/>
                            <a:cxnLst/>
                            <a:rect l="0" t="0" r="0" b="0"/>
                            <a:pathLst>
                              <a:path w="1385824" h="1385697">
                                <a:moveTo>
                                  <a:pt x="0" y="0"/>
                                </a:moveTo>
                                <a:cubicBezTo>
                                  <a:pt x="765302" y="0"/>
                                  <a:pt x="1385824" y="620395"/>
                                  <a:pt x="1385824" y="1385697"/>
                                </a:cubicBezTo>
                                <a:lnTo>
                                  <a:pt x="0" y="1385697"/>
                                </a:lnTo>
                                <a:lnTo>
                                  <a:pt x="0" y="0"/>
                                </a:lnTo>
                                <a:close/>
                              </a:path>
                            </a:pathLst>
                          </a:custGeom>
                          <a:ln w="0" cap="flat">
                            <a:round/>
                          </a:ln>
                        </wps:spPr>
                        <wps:style>
                          <a:lnRef idx="0">
                            <a:srgbClr val="000000">
                              <a:alpha val="0"/>
                            </a:srgbClr>
                          </a:lnRef>
                          <a:fillRef idx="1">
                            <a:srgbClr val="BE8351"/>
                          </a:fillRef>
                          <a:effectRef idx="0">
                            <a:scrgbClr r="0" g="0" b="0"/>
                          </a:effectRef>
                          <a:fontRef idx="none"/>
                        </wps:style>
                        <wps:bodyPr/>
                      </wps:wsp>
                      <wps:wsp>
                        <wps:cNvPr id="151" name="Shape 151"/>
                        <wps:cNvSpPr/>
                        <wps:spPr>
                          <a:xfrm>
                            <a:off x="2748051" y="182499"/>
                            <a:ext cx="1385824" cy="1385697"/>
                          </a:xfrm>
                          <a:custGeom>
                            <a:avLst/>
                            <a:gdLst/>
                            <a:ahLst/>
                            <a:cxnLst/>
                            <a:rect l="0" t="0" r="0" b="0"/>
                            <a:pathLst>
                              <a:path w="1385824" h="1385697">
                                <a:moveTo>
                                  <a:pt x="0" y="0"/>
                                </a:moveTo>
                                <a:cubicBezTo>
                                  <a:pt x="765302" y="0"/>
                                  <a:pt x="1385824" y="620395"/>
                                  <a:pt x="1385824" y="1385697"/>
                                </a:cubicBezTo>
                                <a:lnTo>
                                  <a:pt x="0" y="1385697"/>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3099" name="Rectangle 13099"/>
                        <wps:cNvSpPr/>
                        <wps:spPr>
                          <a:xfrm>
                            <a:off x="3090317" y="885444"/>
                            <a:ext cx="128456" cy="258066"/>
                          </a:xfrm>
                          <a:prstGeom prst="rect">
                            <a:avLst/>
                          </a:prstGeom>
                          <a:ln>
                            <a:noFill/>
                          </a:ln>
                        </wps:spPr>
                        <wps:txbx>
                          <w:txbxContent>
                            <w:p w14:paraId="571A0F06" w14:textId="77777777" w:rsidR="00D04A36" w:rsidRDefault="00000000">
                              <w:r>
                                <w:rPr>
                                  <w:color w:val="FFFFFF"/>
                                  <w:sz w:val="30"/>
                                </w:rPr>
                                <w:t>2</w:t>
                              </w:r>
                            </w:p>
                          </w:txbxContent>
                        </wps:txbx>
                        <wps:bodyPr horzOverflow="overflow" vert="horz" lIns="0" tIns="0" rIns="0" bIns="0" rtlCol="0">
                          <a:noAutofit/>
                        </wps:bodyPr>
                      </wps:wsp>
                      <wps:wsp>
                        <wps:cNvPr id="13100" name="Rectangle 13100"/>
                        <wps:cNvSpPr/>
                        <wps:spPr>
                          <a:xfrm>
                            <a:off x="3186329" y="885444"/>
                            <a:ext cx="324307" cy="258066"/>
                          </a:xfrm>
                          <a:prstGeom prst="rect">
                            <a:avLst/>
                          </a:prstGeom>
                          <a:ln>
                            <a:noFill/>
                          </a:ln>
                        </wps:spPr>
                        <wps:txbx>
                          <w:txbxContent>
                            <w:p w14:paraId="4AC49C1C" w14:textId="77777777" w:rsidR="00D04A36" w:rsidRDefault="00000000">
                              <w:r>
                                <w:rPr>
                                  <w:color w:val="FFFFFF"/>
                                  <w:sz w:val="30"/>
                                </w:rPr>
                                <w:t xml:space="preserve">nd </w:t>
                              </w:r>
                            </w:p>
                          </w:txbxContent>
                        </wps:txbx>
                        <wps:bodyPr horzOverflow="overflow" vert="horz" lIns="0" tIns="0" rIns="0" bIns="0" rtlCol="0">
                          <a:noAutofit/>
                        </wps:bodyPr>
                      </wps:wsp>
                      <wps:wsp>
                        <wps:cNvPr id="153" name="Rectangle 153"/>
                        <wps:cNvSpPr/>
                        <wps:spPr>
                          <a:xfrm>
                            <a:off x="2881275" y="1094232"/>
                            <a:ext cx="948852" cy="258066"/>
                          </a:xfrm>
                          <a:prstGeom prst="rect">
                            <a:avLst/>
                          </a:prstGeom>
                          <a:ln>
                            <a:noFill/>
                          </a:ln>
                        </wps:spPr>
                        <wps:txbx>
                          <w:txbxContent>
                            <w:p w14:paraId="378B5D05" w14:textId="77777777" w:rsidR="00D04A36" w:rsidRDefault="00000000">
                              <w:r>
                                <w:rPr>
                                  <w:color w:val="FFFFFF"/>
                                  <w:sz w:val="30"/>
                                </w:rPr>
                                <w:t>semester</w:t>
                              </w:r>
                            </w:p>
                          </w:txbxContent>
                        </wps:txbx>
                        <wps:bodyPr horzOverflow="overflow" vert="horz" lIns="0" tIns="0" rIns="0" bIns="0" rtlCol="0">
                          <a:noAutofit/>
                        </wps:bodyPr>
                      </wps:wsp>
                      <wps:wsp>
                        <wps:cNvPr id="154" name="Rectangle 154"/>
                        <wps:cNvSpPr/>
                        <wps:spPr>
                          <a:xfrm>
                            <a:off x="3594761" y="1094232"/>
                            <a:ext cx="57261" cy="258066"/>
                          </a:xfrm>
                          <a:prstGeom prst="rect">
                            <a:avLst/>
                          </a:prstGeom>
                          <a:ln>
                            <a:noFill/>
                          </a:ln>
                        </wps:spPr>
                        <wps:txbx>
                          <w:txbxContent>
                            <w:p w14:paraId="580C8B41" w14:textId="77777777" w:rsidR="00D04A36" w:rsidRDefault="00000000">
                              <w:r>
                                <w:rPr>
                                  <w:color w:val="FFFFFF"/>
                                  <w:sz w:val="30"/>
                                </w:rPr>
                                <w:t xml:space="preserve"> </w:t>
                              </w:r>
                            </w:p>
                          </w:txbxContent>
                        </wps:txbx>
                        <wps:bodyPr horzOverflow="overflow" vert="horz" lIns="0" tIns="0" rIns="0" bIns="0" rtlCol="0">
                          <a:noAutofit/>
                        </wps:bodyPr>
                      </wps:wsp>
                      <wps:wsp>
                        <wps:cNvPr id="155" name="Shape 155"/>
                        <wps:cNvSpPr/>
                        <wps:spPr>
                          <a:xfrm>
                            <a:off x="2748051" y="1632204"/>
                            <a:ext cx="1385824" cy="1385825"/>
                          </a:xfrm>
                          <a:custGeom>
                            <a:avLst/>
                            <a:gdLst/>
                            <a:ahLst/>
                            <a:cxnLst/>
                            <a:rect l="0" t="0" r="0" b="0"/>
                            <a:pathLst>
                              <a:path w="1385824" h="1385825">
                                <a:moveTo>
                                  <a:pt x="0" y="0"/>
                                </a:moveTo>
                                <a:lnTo>
                                  <a:pt x="1385824" y="0"/>
                                </a:lnTo>
                                <a:cubicBezTo>
                                  <a:pt x="1385824" y="765429"/>
                                  <a:pt x="765302" y="1385825"/>
                                  <a:pt x="0" y="1385825"/>
                                </a:cubicBezTo>
                                <a:lnTo>
                                  <a:pt x="0" y="0"/>
                                </a:lnTo>
                                <a:close/>
                              </a:path>
                            </a:pathLst>
                          </a:custGeom>
                          <a:ln w="0" cap="flat">
                            <a:round/>
                          </a:ln>
                        </wps:spPr>
                        <wps:style>
                          <a:lnRef idx="0">
                            <a:srgbClr val="000000">
                              <a:alpha val="0"/>
                            </a:srgbClr>
                          </a:lnRef>
                          <a:fillRef idx="1">
                            <a:srgbClr val="BDB255"/>
                          </a:fillRef>
                          <a:effectRef idx="0">
                            <a:scrgbClr r="0" g="0" b="0"/>
                          </a:effectRef>
                          <a:fontRef idx="none"/>
                        </wps:style>
                        <wps:bodyPr/>
                      </wps:wsp>
                      <wps:wsp>
                        <wps:cNvPr id="156" name="Shape 156"/>
                        <wps:cNvSpPr/>
                        <wps:spPr>
                          <a:xfrm>
                            <a:off x="2748051" y="1632204"/>
                            <a:ext cx="1385824" cy="1385825"/>
                          </a:xfrm>
                          <a:custGeom>
                            <a:avLst/>
                            <a:gdLst/>
                            <a:ahLst/>
                            <a:cxnLst/>
                            <a:rect l="0" t="0" r="0" b="0"/>
                            <a:pathLst>
                              <a:path w="1385824" h="1385825">
                                <a:moveTo>
                                  <a:pt x="1385824" y="0"/>
                                </a:moveTo>
                                <a:cubicBezTo>
                                  <a:pt x="1385824" y="765429"/>
                                  <a:pt x="765302" y="1385825"/>
                                  <a:pt x="0" y="1385825"/>
                                </a:cubicBez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3104" name="Rectangle 13104"/>
                        <wps:cNvSpPr/>
                        <wps:spPr>
                          <a:xfrm>
                            <a:off x="3108605" y="1929384"/>
                            <a:ext cx="128456" cy="258066"/>
                          </a:xfrm>
                          <a:prstGeom prst="rect">
                            <a:avLst/>
                          </a:prstGeom>
                          <a:ln>
                            <a:noFill/>
                          </a:ln>
                        </wps:spPr>
                        <wps:txbx>
                          <w:txbxContent>
                            <w:p w14:paraId="652CBDB5" w14:textId="77777777" w:rsidR="00D04A36" w:rsidRDefault="00000000">
                              <w:r>
                                <w:rPr>
                                  <w:color w:val="FFFFFF"/>
                                  <w:sz w:val="30"/>
                                </w:rPr>
                                <w:t>3</w:t>
                              </w:r>
                            </w:p>
                          </w:txbxContent>
                        </wps:txbx>
                        <wps:bodyPr horzOverflow="overflow" vert="horz" lIns="0" tIns="0" rIns="0" bIns="0" rtlCol="0">
                          <a:noAutofit/>
                        </wps:bodyPr>
                      </wps:wsp>
                      <wps:wsp>
                        <wps:cNvPr id="13107" name="Rectangle 13107"/>
                        <wps:cNvSpPr/>
                        <wps:spPr>
                          <a:xfrm>
                            <a:off x="3204617" y="1929384"/>
                            <a:ext cx="275914" cy="258066"/>
                          </a:xfrm>
                          <a:prstGeom prst="rect">
                            <a:avLst/>
                          </a:prstGeom>
                          <a:ln>
                            <a:noFill/>
                          </a:ln>
                        </wps:spPr>
                        <wps:txbx>
                          <w:txbxContent>
                            <w:p w14:paraId="675038F3" w14:textId="77777777" w:rsidR="00D04A36" w:rsidRDefault="00000000">
                              <w:r>
                                <w:rPr>
                                  <w:color w:val="FFFFFF"/>
                                  <w:sz w:val="30"/>
                                </w:rPr>
                                <w:t xml:space="preserve">rd </w:t>
                              </w:r>
                            </w:p>
                          </w:txbxContent>
                        </wps:txbx>
                        <wps:bodyPr horzOverflow="overflow" vert="horz" lIns="0" tIns="0" rIns="0" bIns="0" rtlCol="0">
                          <a:noAutofit/>
                        </wps:bodyPr>
                      </wps:wsp>
                      <wps:wsp>
                        <wps:cNvPr id="158" name="Rectangle 158"/>
                        <wps:cNvSpPr/>
                        <wps:spPr>
                          <a:xfrm>
                            <a:off x="2881275" y="2138172"/>
                            <a:ext cx="948852" cy="258066"/>
                          </a:xfrm>
                          <a:prstGeom prst="rect">
                            <a:avLst/>
                          </a:prstGeom>
                          <a:ln>
                            <a:noFill/>
                          </a:ln>
                        </wps:spPr>
                        <wps:txbx>
                          <w:txbxContent>
                            <w:p w14:paraId="70598EDF" w14:textId="77777777" w:rsidR="00D04A36" w:rsidRDefault="00000000">
                              <w:r>
                                <w:rPr>
                                  <w:color w:val="FFFFFF"/>
                                  <w:sz w:val="30"/>
                                </w:rPr>
                                <w:t>semester</w:t>
                              </w:r>
                            </w:p>
                          </w:txbxContent>
                        </wps:txbx>
                        <wps:bodyPr horzOverflow="overflow" vert="horz" lIns="0" tIns="0" rIns="0" bIns="0" rtlCol="0">
                          <a:noAutofit/>
                        </wps:bodyPr>
                      </wps:wsp>
                      <wps:wsp>
                        <wps:cNvPr id="159" name="Rectangle 159"/>
                        <wps:cNvSpPr/>
                        <wps:spPr>
                          <a:xfrm>
                            <a:off x="3594761" y="2138172"/>
                            <a:ext cx="57261" cy="258066"/>
                          </a:xfrm>
                          <a:prstGeom prst="rect">
                            <a:avLst/>
                          </a:prstGeom>
                          <a:ln>
                            <a:noFill/>
                          </a:ln>
                        </wps:spPr>
                        <wps:txbx>
                          <w:txbxContent>
                            <w:p w14:paraId="20F27B15" w14:textId="77777777" w:rsidR="00D04A36" w:rsidRDefault="00000000">
                              <w:r>
                                <w:rPr>
                                  <w:color w:val="FFFFFF"/>
                                  <w:sz w:val="30"/>
                                </w:rPr>
                                <w:t xml:space="preserve"> </w:t>
                              </w:r>
                            </w:p>
                          </w:txbxContent>
                        </wps:txbx>
                        <wps:bodyPr horzOverflow="overflow" vert="horz" lIns="0" tIns="0" rIns="0" bIns="0" rtlCol="0">
                          <a:noAutofit/>
                        </wps:bodyPr>
                      </wps:wsp>
                      <wps:wsp>
                        <wps:cNvPr id="161" name="Shape 161"/>
                        <wps:cNvSpPr/>
                        <wps:spPr>
                          <a:xfrm>
                            <a:off x="1298219" y="1632204"/>
                            <a:ext cx="1385824" cy="1385825"/>
                          </a:xfrm>
                          <a:custGeom>
                            <a:avLst/>
                            <a:gdLst/>
                            <a:ahLst/>
                            <a:cxnLst/>
                            <a:rect l="0" t="0" r="0" b="0"/>
                            <a:pathLst>
                              <a:path w="1385824" h="1385825">
                                <a:moveTo>
                                  <a:pt x="0" y="0"/>
                                </a:moveTo>
                                <a:lnTo>
                                  <a:pt x="1385824" y="0"/>
                                </a:lnTo>
                                <a:lnTo>
                                  <a:pt x="1385824" y="1385825"/>
                                </a:lnTo>
                                <a:cubicBezTo>
                                  <a:pt x="620522" y="1385825"/>
                                  <a:pt x="0" y="765429"/>
                                  <a:pt x="0" y="0"/>
                                </a:cubicBezTo>
                                <a:close/>
                              </a:path>
                            </a:pathLst>
                          </a:custGeom>
                          <a:ln w="0" cap="flat">
                            <a:round/>
                          </a:ln>
                        </wps:spPr>
                        <wps:style>
                          <a:lnRef idx="0">
                            <a:srgbClr val="000000">
                              <a:alpha val="0"/>
                            </a:srgbClr>
                          </a:lnRef>
                          <a:fillRef idx="1">
                            <a:srgbClr val="9BBB59"/>
                          </a:fillRef>
                          <a:effectRef idx="0">
                            <a:scrgbClr r="0" g="0" b="0"/>
                          </a:effectRef>
                          <a:fontRef idx="none"/>
                        </wps:style>
                        <wps:bodyPr/>
                      </wps:wsp>
                      <wps:wsp>
                        <wps:cNvPr id="163" name="Shape 163"/>
                        <wps:cNvSpPr/>
                        <wps:spPr>
                          <a:xfrm>
                            <a:off x="1298219" y="1632204"/>
                            <a:ext cx="1385824" cy="1385825"/>
                          </a:xfrm>
                          <a:custGeom>
                            <a:avLst/>
                            <a:gdLst/>
                            <a:ahLst/>
                            <a:cxnLst/>
                            <a:rect l="0" t="0" r="0" b="0"/>
                            <a:pathLst>
                              <a:path w="1385824" h="1385825">
                                <a:moveTo>
                                  <a:pt x="1385824" y="1385825"/>
                                </a:moveTo>
                                <a:cubicBezTo>
                                  <a:pt x="620522" y="1385825"/>
                                  <a:pt x="0" y="765429"/>
                                  <a:pt x="0" y="0"/>
                                </a:cubicBezTo>
                                <a:lnTo>
                                  <a:pt x="1385824"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3101" name="Rectangle 13101"/>
                        <wps:cNvSpPr/>
                        <wps:spPr>
                          <a:xfrm>
                            <a:off x="2064410" y="1929384"/>
                            <a:ext cx="128456" cy="258066"/>
                          </a:xfrm>
                          <a:prstGeom prst="rect">
                            <a:avLst/>
                          </a:prstGeom>
                          <a:ln>
                            <a:noFill/>
                          </a:ln>
                        </wps:spPr>
                        <wps:txbx>
                          <w:txbxContent>
                            <w:p w14:paraId="7567C0E1" w14:textId="77777777" w:rsidR="00D04A36" w:rsidRDefault="00000000">
                              <w:r>
                                <w:rPr>
                                  <w:color w:val="FFFFFF"/>
                                  <w:sz w:val="30"/>
                                </w:rPr>
                                <w:t>4</w:t>
                              </w:r>
                            </w:p>
                          </w:txbxContent>
                        </wps:txbx>
                        <wps:bodyPr horzOverflow="overflow" vert="horz" lIns="0" tIns="0" rIns="0" bIns="0" rtlCol="0">
                          <a:noAutofit/>
                        </wps:bodyPr>
                      </wps:wsp>
                      <wps:wsp>
                        <wps:cNvPr id="13102" name="Rectangle 13102"/>
                        <wps:cNvSpPr/>
                        <wps:spPr>
                          <a:xfrm>
                            <a:off x="2160423" y="1929384"/>
                            <a:ext cx="275914" cy="258066"/>
                          </a:xfrm>
                          <a:prstGeom prst="rect">
                            <a:avLst/>
                          </a:prstGeom>
                          <a:ln>
                            <a:noFill/>
                          </a:ln>
                        </wps:spPr>
                        <wps:txbx>
                          <w:txbxContent>
                            <w:p w14:paraId="6F2AA582" w14:textId="77777777" w:rsidR="00D04A36" w:rsidRDefault="00000000">
                              <w:r>
                                <w:rPr>
                                  <w:color w:val="FFFFFF"/>
                                  <w:sz w:val="30"/>
                                </w:rPr>
                                <w:t xml:space="preserve">th </w:t>
                              </w:r>
                            </w:p>
                          </w:txbxContent>
                        </wps:txbx>
                        <wps:bodyPr horzOverflow="overflow" vert="horz" lIns="0" tIns="0" rIns="0" bIns="0" rtlCol="0">
                          <a:noAutofit/>
                        </wps:bodyPr>
                      </wps:wsp>
                      <wps:wsp>
                        <wps:cNvPr id="165" name="Rectangle 165"/>
                        <wps:cNvSpPr/>
                        <wps:spPr>
                          <a:xfrm>
                            <a:off x="1837334" y="2138172"/>
                            <a:ext cx="948345" cy="258066"/>
                          </a:xfrm>
                          <a:prstGeom prst="rect">
                            <a:avLst/>
                          </a:prstGeom>
                          <a:ln>
                            <a:noFill/>
                          </a:ln>
                        </wps:spPr>
                        <wps:txbx>
                          <w:txbxContent>
                            <w:p w14:paraId="257BC0AD" w14:textId="77777777" w:rsidR="00D04A36" w:rsidRDefault="00000000">
                              <w:r>
                                <w:rPr>
                                  <w:color w:val="FFFFFF"/>
                                  <w:sz w:val="30"/>
                                </w:rPr>
                                <w:t>semester</w:t>
                              </w:r>
                            </w:p>
                          </w:txbxContent>
                        </wps:txbx>
                        <wps:bodyPr horzOverflow="overflow" vert="horz" lIns="0" tIns="0" rIns="0" bIns="0" rtlCol="0">
                          <a:noAutofit/>
                        </wps:bodyPr>
                      </wps:wsp>
                      <wps:wsp>
                        <wps:cNvPr id="166" name="Rectangle 166"/>
                        <wps:cNvSpPr/>
                        <wps:spPr>
                          <a:xfrm>
                            <a:off x="2550567" y="2138172"/>
                            <a:ext cx="57261" cy="258066"/>
                          </a:xfrm>
                          <a:prstGeom prst="rect">
                            <a:avLst/>
                          </a:prstGeom>
                          <a:ln>
                            <a:noFill/>
                          </a:ln>
                        </wps:spPr>
                        <wps:txbx>
                          <w:txbxContent>
                            <w:p w14:paraId="40E4A9A4" w14:textId="77777777" w:rsidR="00D04A36" w:rsidRDefault="00000000">
                              <w:r>
                                <w:rPr>
                                  <w:color w:val="FFFFFF"/>
                                  <w:sz w:val="30"/>
                                </w:rPr>
                                <w:t xml:space="preserve"> </w:t>
                              </w:r>
                            </w:p>
                          </w:txbxContent>
                        </wps:txbx>
                        <wps:bodyPr horzOverflow="overflow" vert="horz" lIns="0" tIns="0" rIns="0" bIns="0" rtlCol="0">
                          <a:noAutofit/>
                        </wps:bodyPr>
                      </wps:wsp>
                      <wps:wsp>
                        <wps:cNvPr id="167" name="Shape 167"/>
                        <wps:cNvSpPr/>
                        <wps:spPr>
                          <a:xfrm>
                            <a:off x="2502814" y="1338199"/>
                            <a:ext cx="438277" cy="181991"/>
                          </a:xfrm>
                          <a:custGeom>
                            <a:avLst/>
                            <a:gdLst/>
                            <a:ahLst/>
                            <a:cxnLst/>
                            <a:rect l="0" t="0" r="0" b="0"/>
                            <a:pathLst>
                              <a:path w="438277" h="181991">
                                <a:moveTo>
                                  <a:pt x="213233" y="0"/>
                                </a:moveTo>
                                <a:cubicBezTo>
                                  <a:pt x="304038" y="0"/>
                                  <a:pt x="384937" y="49149"/>
                                  <a:pt x="414655" y="122301"/>
                                </a:cubicBezTo>
                                <a:lnTo>
                                  <a:pt x="438277" y="122301"/>
                                </a:lnTo>
                                <a:lnTo>
                                  <a:pt x="400431" y="181991"/>
                                </a:lnTo>
                                <a:lnTo>
                                  <a:pt x="334264" y="122301"/>
                                </a:lnTo>
                                <a:lnTo>
                                  <a:pt x="356489" y="122301"/>
                                </a:lnTo>
                                <a:cubicBezTo>
                                  <a:pt x="315595" y="58547"/>
                                  <a:pt x="218313" y="33527"/>
                                  <a:pt x="139192" y="66548"/>
                                </a:cubicBezTo>
                                <a:cubicBezTo>
                                  <a:pt x="85598" y="88900"/>
                                  <a:pt x="52070" y="133350"/>
                                  <a:pt x="52070" y="181991"/>
                                </a:cubicBezTo>
                                <a:lnTo>
                                  <a:pt x="0" y="181991"/>
                                </a:lnTo>
                                <a:cubicBezTo>
                                  <a:pt x="0" y="81534"/>
                                  <a:pt x="95504" y="0"/>
                                  <a:pt x="213233" y="0"/>
                                </a:cubicBezTo>
                                <a:close/>
                              </a:path>
                            </a:pathLst>
                          </a:custGeom>
                          <a:ln w="0" cap="flat">
                            <a:round/>
                          </a:ln>
                        </wps:spPr>
                        <wps:style>
                          <a:lnRef idx="0">
                            <a:srgbClr val="000000">
                              <a:alpha val="0"/>
                            </a:srgbClr>
                          </a:lnRef>
                          <a:fillRef idx="1">
                            <a:srgbClr val="E8D0D0"/>
                          </a:fillRef>
                          <a:effectRef idx="0">
                            <a:scrgbClr r="0" g="0" b="0"/>
                          </a:effectRef>
                          <a:fontRef idx="none"/>
                        </wps:style>
                        <wps:bodyPr/>
                      </wps:wsp>
                      <wps:wsp>
                        <wps:cNvPr id="168" name="Shape 168"/>
                        <wps:cNvSpPr/>
                        <wps:spPr>
                          <a:xfrm>
                            <a:off x="2502814" y="1338199"/>
                            <a:ext cx="438277" cy="181991"/>
                          </a:xfrm>
                          <a:custGeom>
                            <a:avLst/>
                            <a:gdLst/>
                            <a:ahLst/>
                            <a:cxnLst/>
                            <a:rect l="0" t="0" r="0" b="0"/>
                            <a:pathLst>
                              <a:path w="438277" h="181991">
                                <a:moveTo>
                                  <a:pt x="0" y="181991"/>
                                </a:moveTo>
                                <a:cubicBezTo>
                                  <a:pt x="0" y="81534"/>
                                  <a:pt x="95504" y="0"/>
                                  <a:pt x="213233" y="0"/>
                                </a:cubicBezTo>
                                <a:cubicBezTo>
                                  <a:pt x="304038" y="0"/>
                                  <a:pt x="384937" y="49149"/>
                                  <a:pt x="414655" y="122301"/>
                                </a:cubicBezTo>
                                <a:lnTo>
                                  <a:pt x="438277" y="122301"/>
                                </a:lnTo>
                                <a:lnTo>
                                  <a:pt x="400431" y="181991"/>
                                </a:lnTo>
                                <a:lnTo>
                                  <a:pt x="334264" y="122301"/>
                                </a:lnTo>
                                <a:lnTo>
                                  <a:pt x="356489" y="122301"/>
                                </a:lnTo>
                                <a:cubicBezTo>
                                  <a:pt x="315595" y="58547"/>
                                  <a:pt x="218313" y="33527"/>
                                  <a:pt x="139192" y="66548"/>
                                </a:cubicBezTo>
                                <a:cubicBezTo>
                                  <a:pt x="85598" y="88900"/>
                                  <a:pt x="52070" y="133350"/>
                                  <a:pt x="52070" y="181991"/>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169" name="Shape 169"/>
                        <wps:cNvSpPr/>
                        <wps:spPr>
                          <a:xfrm>
                            <a:off x="2491004" y="1680210"/>
                            <a:ext cx="438277" cy="182118"/>
                          </a:xfrm>
                          <a:custGeom>
                            <a:avLst/>
                            <a:gdLst/>
                            <a:ahLst/>
                            <a:cxnLst/>
                            <a:rect l="0" t="0" r="0" b="0"/>
                            <a:pathLst>
                              <a:path w="438277" h="182118">
                                <a:moveTo>
                                  <a:pt x="37846" y="0"/>
                                </a:moveTo>
                                <a:lnTo>
                                  <a:pt x="104013" y="59690"/>
                                </a:lnTo>
                                <a:lnTo>
                                  <a:pt x="81788" y="59690"/>
                                </a:lnTo>
                                <a:cubicBezTo>
                                  <a:pt x="122682" y="123571"/>
                                  <a:pt x="219964" y="148463"/>
                                  <a:pt x="299085" y="115570"/>
                                </a:cubicBezTo>
                                <a:cubicBezTo>
                                  <a:pt x="352679" y="93218"/>
                                  <a:pt x="386207" y="48641"/>
                                  <a:pt x="386207" y="0"/>
                                </a:cubicBezTo>
                                <a:lnTo>
                                  <a:pt x="438277" y="0"/>
                                </a:lnTo>
                                <a:cubicBezTo>
                                  <a:pt x="438277" y="100584"/>
                                  <a:pt x="342773" y="182118"/>
                                  <a:pt x="225044" y="182118"/>
                                </a:cubicBezTo>
                                <a:cubicBezTo>
                                  <a:pt x="134239" y="182118"/>
                                  <a:pt x="53340" y="132969"/>
                                  <a:pt x="23622" y="59690"/>
                                </a:cubicBezTo>
                                <a:lnTo>
                                  <a:pt x="0" y="59690"/>
                                </a:lnTo>
                                <a:lnTo>
                                  <a:pt x="37846" y="0"/>
                                </a:lnTo>
                                <a:close/>
                              </a:path>
                            </a:pathLst>
                          </a:custGeom>
                          <a:ln w="0" cap="flat">
                            <a:round/>
                          </a:ln>
                        </wps:spPr>
                        <wps:style>
                          <a:lnRef idx="0">
                            <a:srgbClr val="000000">
                              <a:alpha val="0"/>
                            </a:srgbClr>
                          </a:lnRef>
                          <a:fillRef idx="1">
                            <a:srgbClr val="E8D0D0"/>
                          </a:fillRef>
                          <a:effectRef idx="0">
                            <a:scrgbClr r="0" g="0" b="0"/>
                          </a:effectRef>
                          <a:fontRef idx="none"/>
                        </wps:style>
                        <wps:bodyPr/>
                      </wps:wsp>
                      <wps:wsp>
                        <wps:cNvPr id="170" name="Shape 170"/>
                        <wps:cNvSpPr/>
                        <wps:spPr>
                          <a:xfrm>
                            <a:off x="2491004" y="1680210"/>
                            <a:ext cx="438277" cy="182118"/>
                          </a:xfrm>
                          <a:custGeom>
                            <a:avLst/>
                            <a:gdLst/>
                            <a:ahLst/>
                            <a:cxnLst/>
                            <a:rect l="0" t="0" r="0" b="0"/>
                            <a:pathLst>
                              <a:path w="438277" h="182118">
                                <a:moveTo>
                                  <a:pt x="438277" y="0"/>
                                </a:moveTo>
                                <a:cubicBezTo>
                                  <a:pt x="438277" y="100584"/>
                                  <a:pt x="342773" y="182118"/>
                                  <a:pt x="225044" y="182118"/>
                                </a:cubicBezTo>
                                <a:cubicBezTo>
                                  <a:pt x="134239" y="182118"/>
                                  <a:pt x="53340" y="132969"/>
                                  <a:pt x="23622" y="59690"/>
                                </a:cubicBezTo>
                                <a:lnTo>
                                  <a:pt x="0" y="59690"/>
                                </a:lnTo>
                                <a:lnTo>
                                  <a:pt x="37846" y="0"/>
                                </a:lnTo>
                                <a:lnTo>
                                  <a:pt x="104013" y="59690"/>
                                </a:lnTo>
                                <a:lnTo>
                                  <a:pt x="81788" y="59690"/>
                                </a:lnTo>
                                <a:cubicBezTo>
                                  <a:pt x="122682" y="123571"/>
                                  <a:pt x="219964" y="148463"/>
                                  <a:pt x="299085" y="115570"/>
                                </a:cubicBezTo>
                                <a:cubicBezTo>
                                  <a:pt x="352679" y="93218"/>
                                  <a:pt x="386207" y="48641"/>
                                  <a:pt x="386207" y="0"/>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531" style="width:438.153pt;height:255.703pt;mso-position-horizontal-relative:char;mso-position-vertical-relative:line" coordsize="55645,32474">
                <v:rect id="Rectangle 111" style="position:absolute;width:370;height:1682;left:55367;top:31209;" filled="f" stroked="f">
                  <v:textbox inset="0,0,0,0">
                    <w:txbxContent>
                      <w:p>
                        <w:pPr>
                          <w:spacing w:before="0" w:after="160" w:line="259" w:lineRule="auto"/>
                        </w:pPr>
                        <w:r>
                          <w:rPr>
                            <w:rFonts w:cs="Cambria" w:hAnsi="Cambria" w:eastAsia="Cambria" w:ascii="Cambria"/>
                            <w:b w:val="1"/>
                            <w:sz w:val="20"/>
                          </w:rPr>
                          <w:t xml:space="preserve"> </w:t>
                        </w:r>
                      </w:p>
                    </w:txbxContent>
                  </v:textbox>
                </v:rect>
                <v:shape id="Shape 117" style="position:absolute;width:21068;height:10241;left:33524;top:21572;" coordsize="2106803,1024128" path="m0,102489c0,45847,45847,0,102489,0l2004441,0c2060956,0,2106803,45847,2106803,102489l2106803,921766c2106803,978281,2060956,1024128,2004441,1024128l102489,1024128c45847,1024128,0,978281,0,921766x">
                  <v:stroke weight="2pt" endcap="flat" joinstyle="round" on="true" color="#bdb255"/>
                  <v:fill on="false" color="#000000" opacity="0"/>
                </v:shape>
                <v:rect id="Rectangle 118" style="position:absolute;width:928;height:1899;left:40611;top:25008;" filled="f" stroked="f">
                  <v:textbox inset="0,0,0,0">
                    <w:txbxContent>
                      <w:p>
                        <w:pPr>
                          <w:spacing w:before="0" w:after="160" w:line="259" w:lineRule="auto"/>
                        </w:pPr>
                        <w:r>
                          <w:rPr>
                            <w:rFonts w:cs="Calibri" w:hAnsi="Calibri" w:eastAsia="Calibri" w:ascii="Calibri"/>
                            <w:sz w:val="22"/>
                          </w:rPr>
                          <w:t xml:space="preserve">•</w:t>
                        </w:r>
                      </w:p>
                    </w:txbxContent>
                  </v:textbox>
                </v:rect>
                <v:rect id="Rectangle 119" style="position:absolute;width:8935;height:1899;left:41312;top:25008;" filled="f" stroked="f">
                  <v:textbox inset="0,0,0,0">
                    <w:txbxContent>
                      <w:p>
                        <w:pPr>
                          <w:spacing w:before="0" w:after="160" w:line="259" w:lineRule="auto"/>
                        </w:pPr>
                        <w:r>
                          <w:rPr>
                            <w:rFonts w:cs="Calibri" w:hAnsi="Calibri" w:eastAsia="Calibri" w:ascii="Calibri"/>
                            <w:sz w:val="22"/>
                          </w:rPr>
                          <w:t xml:space="preserve">Committee </w:t>
                        </w:r>
                      </w:p>
                    </w:txbxContent>
                  </v:textbox>
                </v:rect>
                <v:rect id="Rectangle 120" style="position:absolute;width:17183;height:1899;left:41190;top:26548;" filled="f" stroked="f">
                  <v:textbox inset="0,0,0,0">
                    <w:txbxContent>
                      <w:p>
                        <w:pPr>
                          <w:spacing w:before="0" w:after="160" w:line="259" w:lineRule="auto"/>
                        </w:pPr>
                        <w:r>
                          <w:rPr>
                            <w:rFonts w:cs="Calibri" w:hAnsi="Calibri" w:eastAsia="Calibri" w:ascii="Calibri"/>
                            <w:sz w:val="22"/>
                          </w:rPr>
                          <w:t xml:space="preserve">formation, &amp; proposal </w:t>
                        </w:r>
                      </w:p>
                    </w:txbxContent>
                  </v:textbox>
                </v:rect>
                <v:rect id="Rectangle 121" style="position:absolute;width:8456;height:1899;left:41190;top:28087;" filled="f" stroked="f">
                  <v:textbox inset="0,0,0,0">
                    <w:txbxContent>
                      <w:p>
                        <w:pPr>
                          <w:spacing w:before="0" w:after="160" w:line="259" w:lineRule="auto"/>
                        </w:pPr>
                        <w:r>
                          <w:rPr>
                            <w:rFonts w:cs="Calibri" w:hAnsi="Calibri" w:eastAsia="Calibri" w:ascii="Calibri"/>
                            <w:sz w:val="22"/>
                          </w:rPr>
                          <w:t xml:space="preserve">submission</w:t>
                        </w:r>
                      </w:p>
                    </w:txbxContent>
                  </v:textbox>
                </v:rect>
                <v:rect id="Rectangle 122" style="position:absolute;width:421;height:1899;left:47549;top:28087;" filled="f" stroked="f">
                  <v:textbox inset="0,0,0,0">
                    <w:txbxContent>
                      <w:p>
                        <w:pPr>
                          <w:spacing w:before="0" w:after="160" w:line="259" w:lineRule="auto"/>
                        </w:pPr>
                        <w:r>
                          <w:rPr>
                            <w:rFonts w:cs="Calibri" w:hAnsi="Calibri" w:eastAsia="Calibri" w:ascii="Calibri"/>
                            <w:sz w:val="22"/>
                          </w:rPr>
                          <w:t xml:space="preserve"> </w:t>
                        </w:r>
                      </w:p>
                    </w:txbxContent>
                  </v:textbox>
                </v:rect>
                <v:shape id="Shape 124" style="position:absolute;width:22878;height:10241;left:285;top:21762;" coordsize="2287804,1024128" path="m0,102489c0,45847,45847,0,102413,0l2185315,0c2241830,0,2287804,45847,2287804,102489l2287804,921766c2287804,978281,2241830,1024128,2185315,1024128l102413,1024128c45847,1024128,0,978281,0,921766x">
                  <v:stroke weight="2pt" endcap="flat" joinstyle="round" on="true" color="#9bbb59"/>
                  <v:fill on="false" color="#000000" opacity="0"/>
                </v:shape>
                <v:rect id="Rectangle 125" style="position:absolute;width:928;height:1899;left:932;top:25085;" filled="f" stroked="f">
                  <v:textbox inset="0,0,0,0">
                    <w:txbxContent>
                      <w:p>
                        <w:pPr>
                          <w:spacing w:before="0" w:after="160" w:line="259" w:lineRule="auto"/>
                        </w:pPr>
                        <w:r>
                          <w:rPr>
                            <w:rFonts w:cs="Calibri" w:hAnsi="Calibri" w:eastAsia="Calibri" w:ascii="Calibri"/>
                            <w:sz w:val="22"/>
                          </w:rPr>
                          <w:t xml:space="preserve">•</w:t>
                        </w:r>
                      </w:p>
                    </w:txbxContent>
                  </v:textbox>
                </v:rect>
                <v:rect id="Rectangle 126" style="position:absolute;width:18235;height:1899;left:1633;top:25085;" filled="f" stroked="f">
                  <v:textbox inset="0,0,0,0">
                    <w:txbxContent>
                      <w:p>
                        <w:pPr>
                          <w:spacing w:before="0" w:after="160" w:line="259" w:lineRule="auto"/>
                        </w:pPr>
                        <w:r>
                          <w:rPr>
                            <w:rFonts w:cs="Calibri" w:hAnsi="Calibri" w:eastAsia="Calibri" w:ascii="Calibri"/>
                            <w:sz w:val="22"/>
                          </w:rPr>
                          <w:t xml:space="preserve">Data collection &amp; thesis </w:t>
                        </w:r>
                      </w:p>
                    </w:txbxContent>
                  </v:textbox>
                </v:rect>
                <v:rect id="Rectangle 127" style="position:absolute;width:9051;height:1899;left:1511;top:26624;" filled="f" stroked="f">
                  <v:textbox inset="0,0,0,0">
                    <w:txbxContent>
                      <w:p>
                        <w:pPr>
                          <w:spacing w:before="0" w:after="160" w:line="259" w:lineRule="auto"/>
                        </w:pPr>
                        <w:r>
                          <w:rPr>
                            <w:rFonts w:cs="Calibri" w:hAnsi="Calibri" w:eastAsia="Calibri" w:ascii="Calibri"/>
                            <w:sz w:val="22"/>
                          </w:rPr>
                          <w:t xml:space="preserve">completion </w:t>
                        </w:r>
                      </w:p>
                    </w:txbxContent>
                  </v:textbox>
                </v:rect>
                <v:rect id="Rectangle 128" style="position:absolute;width:421;height:1899;left:8278;top:26624;" filled="f" stroked="f">
                  <v:textbox inset="0,0,0,0">
                    <w:txbxContent>
                      <w:p>
                        <w:pPr>
                          <w:spacing w:before="0" w:after="160" w:line="259" w:lineRule="auto"/>
                        </w:pPr>
                        <w:r>
                          <w:rPr>
                            <w:rFonts w:cs="Calibri" w:hAnsi="Calibri" w:eastAsia="Calibri" w:ascii="Calibri"/>
                            <w:sz w:val="22"/>
                          </w:rPr>
                          <w:t xml:space="preserve"> </w:t>
                        </w:r>
                      </w:p>
                    </w:txbxContent>
                  </v:textbox>
                </v:rect>
                <v:shape id="Shape 130" style="position:absolute;width:22363;height:10241;left:32229;top:476;" coordsize="2236343,1024128" path="m0,102489c0,45847,45847,0,102489,0l2133981,0c2190496,0,2236343,45847,2236343,102489l2236343,921766c2236343,978281,2190496,1024128,2133981,1024128l102489,1024128c45847,1024128,0,978281,0,921766x">
                  <v:stroke weight="2pt" endcap="flat" joinstyle="round" on="true" color="#be8351"/>
                  <v:fill on="false" color="#000000" opacity="0"/>
                </v:shape>
                <v:rect id="Rectangle 131" style="position:absolute;width:928;height:1899;left:39589;top:1234;" filled="f" stroked="f">
                  <v:textbox inset="0,0,0,0">
                    <w:txbxContent>
                      <w:p>
                        <w:pPr>
                          <w:spacing w:before="0" w:after="160" w:line="259" w:lineRule="auto"/>
                        </w:pPr>
                        <w:r>
                          <w:rPr>
                            <w:rFonts w:cs="Calibri" w:hAnsi="Calibri" w:eastAsia="Calibri" w:ascii="Calibri"/>
                            <w:sz w:val="22"/>
                          </w:rPr>
                          <w:t xml:space="preserve">•</w:t>
                        </w:r>
                      </w:p>
                    </w:txbxContent>
                  </v:textbox>
                </v:rect>
                <v:rect id="Rectangle 132" style="position:absolute;width:2551;height:1899;left:40291;top:1234;" filled="f" stroked="f">
                  <v:textbox inset="0,0,0,0">
                    <w:txbxContent>
                      <w:p>
                        <w:pPr>
                          <w:spacing w:before="0" w:after="160" w:line="259" w:lineRule="auto"/>
                        </w:pPr>
                        <w:r>
                          <w:rPr>
                            <w:rFonts w:cs="Calibri" w:hAnsi="Calibri" w:eastAsia="Calibri" w:ascii="Calibri"/>
                            <w:sz w:val="22"/>
                          </w:rPr>
                          <w:t xml:space="preserve">Pre</w:t>
                        </w:r>
                      </w:p>
                    </w:txbxContent>
                  </v:textbox>
                </v:rect>
                <v:rect id="Rectangle 133" style="position:absolute;width:570;height:1899;left:42215;top:1234;" filled="f" stroked="f">
                  <v:textbox inset="0,0,0,0">
                    <w:txbxContent>
                      <w:p>
                        <w:pPr>
                          <w:spacing w:before="0" w:after="160" w:line="259" w:lineRule="auto"/>
                        </w:pPr>
                        <w:r>
                          <w:rPr>
                            <w:rFonts w:cs="Calibri" w:hAnsi="Calibri" w:eastAsia="Calibri" w:ascii="Calibri"/>
                            <w:sz w:val="22"/>
                          </w:rPr>
                          <w:t xml:space="preserve">-</w:t>
                        </w:r>
                      </w:p>
                    </w:txbxContent>
                  </v:textbox>
                </v:rect>
                <v:rect id="Rectangle 134" style="position:absolute;width:15369;height:1899;left:42641;top:1234;" filled="f" stroked="f">
                  <v:textbox inset="0,0,0,0">
                    <w:txbxContent>
                      <w:p>
                        <w:pPr>
                          <w:spacing w:before="0" w:after="160" w:line="259" w:lineRule="auto"/>
                        </w:pPr>
                        <w:r>
                          <w:rPr>
                            <w:rFonts w:cs="Calibri" w:hAnsi="Calibri" w:eastAsia="Calibri" w:ascii="Calibri"/>
                            <w:sz w:val="22"/>
                          </w:rPr>
                          <w:t xml:space="preserve">proposal creation &amp; </w:t>
                        </w:r>
                      </w:p>
                    </w:txbxContent>
                  </v:textbox>
                </v:rect>
                <v:rect id="Rectangle 135" style="position:absolute;width:11294;height:1899;left:40169;top:2773;" filled="f" stroked="f">
                  <v:textbox inset="0,0,0,0">
                    <w:txbxContent>
                      <w:p>
                        <w:pPr>
                          <w:spacing w:before="0" w:after="160" w:line="259" w:lineRule="auto"/>
                        </w:pPr>
                        <w:r>
                          <w:rPr>
                            <w:rFonts w:cs="Calibri" w:hAnsi="Calibri" w:eastAsia="Calibri" w:ascii="Calibri"/>
                            <w:sz w:val="22"/>
                          </w:rPr>
                          <w:t xml:space="preserve">IRB application</w:t>
                        </w:r>
                      </w:p>
                    </w:txbxContent>
                  </v:textbox>
                </v:rect>
                <v:rect id="Rectangle 136" style="position:absolute;width:421;height:1899;left:48661;top:2773;" filled="f" stroked="f">
                  <v:textbox inset="0,0,0,0">
                    <w:txbxContent>
                      <w:p>
                        <w:pPr>
                          <w:spacing w:before="0" w:after="160" w:line="259" w:lineRule="auto"/>
                        </w:pPr>
                        <w:r>
                          <w:rPr>
                            <w:rFonts w:cs="Calibri" w:hAnsi="Calibri" w:eastAsia="Calibri" w:ascii="Calibri"/>
                            <w:sz w:val="22"/>
                          </w:rPr>
                          <w:t xml:space="preserve"> </w:t>
                        </w:r>
                      </w:p>
                    </w:txbxContent>
                  </v:textbox>
                </v:rect>
                <v:shape id="Shape 138" style="position:absolute;width:21792;height:10241;left:0;top:0;" coordsize="2179218,1024128" path="m0,102489c0,45847,45847,0,102413,0l2076730,0c2133371,0,2179218,45847,2179218,102489l2179218,921766c2179218,978281,2133371,1024128,2076730,1024128l102413,1024128c45847,1024128,0,978281,0,921766x">
                  <v:stroke weight="2pt" endcap="flat" joinstyle="round" on="true" color="#c0504d"/>
                  <v:fill on="false" color="#000000" opacity="0"/>
                </v:shape>
                <v:rect id="Rectangle 139" style="position:absolute;width:928;height:1899;left:645;top:758;" filled="f" stroked="f">
                  <v:textbox inset="0,0,0,0">
                    <w:txbxContent>
                      <w:p>
                        <w:pPr>
                          <w:spacing w:before="0" w:after="160" w:line="259" w:lineRule="auto"/>
                        </w:pPr>
                        <w:r>
                          <w:rPr>
                            <w:rFonts w:cs="Calibri" w:hAnsi="Calibri" w:eastAsia="Calibri" w:ascii="Calibri"/>
                            <w:sz w:val="22"/>
                          </w:rPr>
                          <w:t xml:space="preserve">•</w:t>
                        </w:r>
                      </w:p>
                    </w:txbxContent>
                  </v:textbox>
                </v:rect>
                <v:rect id="Rectangle 140" style="position:absolute;width:16631;height:1899;left:1346;top:758;" filled="f" stroked="f">
                  <v:textbox inset="0,0,0,0">
                    <w:txbxContent>
                      <w:p>
                        <w:pPr>
                          <w:spacing w:before="0" w:after="160" w:line="259" w:lineRule="auto"/>
                        </w:pPr>
                        <w:r>
                          <w:rPr>
                            <w:rFonts w:cs="Calibri" w:hAnsi="Calibri" w:eastAsia="Calibri" w:ascii="Calibri"/>
                            <w:sz w:val="22"/>
                          </w:rPr>
                          <w:t xml:space="preserve">Topic identification &amp; </w:t>
                        </w:r>
                      </w:p>
                    </w:txbxContent>
                  </v:textbox>
                </v:rect>
                <v:rect id="Rectangle 141" style="position:absolute;width:12727;height:1899;left:1225;top:2297;" filled="f" stroked="f">
                  <v:textbox inset="0,0,0,0">
                    <w:txbxContent>
                      <w:p>
                        <w:pPr>
                          <w:spacing w:before="0" w:after="160" w:line="259" w:lineRule="auto"/>
                        </w:pPr>
                        <w:r>
                          <w:rPr>
                            <w:rFonts w:cs="Calibri" w:hAnsi="Calibri" w:eastAsia="Calibri" w:ascii="Calibri"/>
                            <w:sz w:val="22"/>
                          </w:rPr>
                          <w:t xml:space="preserve">advisor selection</w:t>
                        </w:r>
                      </w:p>
                    </w:txbxContent>
                  </v:textbox>
                </v:rect>
                <v:rect id="Rectangle 142" style="position:absolute;width:421;height:1899;left:10799;top:2297;" filled="f" stroked="f">
                  <v:textbox inset="0,0,0,0">
                    <w:txbxContent>
                      <w:p>
                        <w:pPr>
                          <w:spacing w:before="0" w:after="160" w:line="259" w:lineRule="auto"/>
                        </w:pPr>
                        <w:r>
                          <w:rPr>
                            <w:rFonts w:cs="Calibri" w:hAnsi="Calibri" w:eastAsia="Calibri" w:ascii="Calibri"/>
                            <w:sz w:val="22"/>
                          </w:rPr>
                          <w:t xml:space="preserve"> </w:t>
                        </w:r>
                      </w:p>
                    </w:txbxContent>
                  </v:textbox>
                </v:rect>
                <v:shape id="Shape 143" style="position:absolute;width:13858;height:13856;left:12982;top:1824;" coordsize="1385824,1385697" path="m1385824,0l1385824,1385697l0,1385697c0,620395,620522,0,1385824,0x">
                  <v:stroke weight="0pt" endcap="flat" joinstyle="round" on="false" color="#000000" opacity="0"/>
                  <v:fill on="true" color="#c0504d"/>
                </v:shape>
                <v:shape id="Shape 144" style="position:absolute;width:13858;height:13856;left:12982;top:1824;" coordsize="1385824,1385697" path="m0,1385697c0,620395,620522,0,1385824,0l1385824,1385697x">
                  <v:stroke weight="2pt" endcap="flat" joinstyle="round" on="true" color="#ffffff"/>
                  <v:fill on="false" color="#000000" opacity="0"/>
                </v:shape>
                <v:rect id="Rectangle 13096" style="position:absolute;width:1284;height:2580;left:20781;top:8854;" filled="f" stroked="f">
                  <v:textbox inset="0,0,0,0">
                    <w:txbxContent>
                      <w:p>
                        <w:pPr>
                          <w:spacing w:before="0" w:after="160" w:line="259" w:lineRule="auto"/>
                        </w:pPr>
                        <w:r>
                          <w:rPr>
                            <w:rFonts w:cs="Calibri" w:hAnsi="Calibri" w:eastAsia="Calibri" w:ascii="Calibri"/>
                            <w:color w:val="ffffff"/>
                            <w:sz w:val="30"/>
                          </w:rPr>
                          <w:t xml:space="preserve">1</w:t>
                        </w:r>
                      </w:p>
                    </w:txbxContent>
                  </v:textbox>
                </v:rect>
                <v:rect id="Rectangle 13097" style="position:absolute;width:2394;height:2580;left:21741;top:8854;" filled="f" stroked="f">
                  <v:textbox inset="0,0,0,0">
                    <w:txbxContent>
                      <w:p>
                        <w:pPr>
                          <w:spacing w:before="0" w:after="160" w:line="259" w:lineRule="auto"/>
                        </w:pPr>
                        <w:r>
                          <w:rPr>
                            <w:rFonts w:cs="Calibri" w:hAnsi="Calibri" w:eastAsia="Calibri" w:ascii="Calibri"/>
                            <w:color w:val="ffffff"/>
                            <w:sz w:val="30"/>
                          </w:rPr>
                          <w:t xml:space="preserve">st </w:t>
                        </w:r>
                      </w:p>
                    </w:txbxContent>
                  </v:textbox>
                </v:rect>
                <v:rect id="Rectangle 146" style="position:absolute;width:9483;height:2580;left:18373;top:10942;" filled="f" stroked="f">
                  <v:textbox inset="0,0,0,0">
                    <w:txbxContent>
                      <w:p>
                        <w:pPr>
                          <w:spacing w:before="0" w:after="160" w:line="259" w:lineRule="auto"/>
                        </w:pPr>
                        <w:r>
                          <w:rPr>
                            <w:rFonts w:cs="Calibri" w:hAnsi="Calibri" w:eastAsia="Calibri" w:ascii="Calibri"/>
                            <w:color w:val="ffffff"/>
                            <w:sz w:val="30"/>
                          </w:rPr>
                          <w:t xml:space="preserve">semester</w:t>
                        </w:r>
                      </w:p>
                    </w:txbxContent>
                  </v:textbox>
                </v:rect>
                <v:rect id="Rectangle 147" style="position:absolute;width:572;height:2580;left:25505;top:10942;" filled="f" stroked="f">
                  <v:textbox inset="0,0,0,0">
                    <w:txbxContent>
                      <w:p>
                        <w:pPr>
                          <w:spacing w:before="0" w:after="160" w:line="259" w:lineRule="auto"/>
                        </w:pPr>
                        <w:r>
                          <w:rPr>
                            <w:rFonts w:cs="Calibri" w:hAnsi="Calibri" w:eastAsia="Calibri" w:ascii="Calibri"/>
                            <w:color w:val="ffffff"/>
                            <w:sz w:val="30"/>
                          </w:rPr>
                          <w:t xml:space="preserve"> </w:t>
                        </w:r>
                      </w:p>
                    </w:txbxContent>
                  </v:textbox>
                </v:rect>
                <v:shape id="Shape 149" style="position:absolute;width:13858;height:13856;left:27480;top:1824;" coordsize="1385824,1385697" path="m0,0c765302,0,1385824,620395,1385824,1385697l0,1385697l0,0x">
                  <v:stroke weight="0pt" endcap="flat" joinstyle="round" on="false" color="#000000" opacity="0"/>
                  <v:fill on="true" color="#be8351"/>
                </v:shape>
                <v:shape id="Shape 151" style="position:absolute;width:13858;height:13856;left:27480;top:1824;" coordsize="1385824,1385697" path="m0,0c765302,0,1385824,620395,1385824,1385697l0,1385697x">
                  <v:stroke weight="2pt" endcap="flat" joinstyle="round" on="true" color="#ffffff"/>
                  <v:fill on="false" color="#000000" opacity="0"/>
                </v:shape>
                <v:rect id="Rectangle 13099" style="position:absolute;width:1284;height:2580;left:30903;top:8854;" filled="f" stroked="f">
                  <v:textbox inset="0,0,0,0">
                    <w:txbxContent>
                      <w:p>
                        <w:pPr>
                          <w:spacing w:before="0" w:after="160" w:line="259" w:lineRule="auto"/>
                        </w:pPr>
                        <w:r>
                          <w:rPr>
                            <w:rFonts w:cs="Calibri" w:hAnsi="Calibri" w:eastAsia="Calibri" w:ascii="Calibri"/>
                            <w:color w:val="ffffff"/>
                            <w:sz w:val="30"/>
                          </w:rPr>
                          <w:t xml:space="preserve">2</w:t>
                        </w:r>
                      </w:p>
                    </w:txbxContent>
                  </v:textbox>
                </v:rect>
                <v:rect id="Rectangle 13100" style="position:absolute;width:3243;height:2580;left:31863;top:8854;" filled="f" stroked="f">
                  <v:textbox inset="0,0,0,0">
                    <w:txbxContent>
                      <w:p>
                        <w:pPr>
                          <w:spacing w:before="0" w:after="160" w:line="259" w:lineRule="auto"/>
                        </w:pPr>
                        <w:r>
                          <w:rPr>
                            <w:rFonts w:cs="Calibri" w:hAnsi="Calibri" w:eastAsia="Calibri" w:ascii="Calibri"/>
                            <w:color w:val="ffffff"/>
                            <w:sz w:val="30"/>
                          </w:rPr>
                          <w:t xml:space="preserve">nd </w:t>
                        </w:r>
                      </w:p>
                    </w:txbxContent>
                  </v:textbox>
                </v:rect>
                <v:rect id="Rectangle 153" style="position:absolute;width:9488;height:2580;left:28812;top:10942;" filled="f" stroked="f">
                  <v:textbox inset="0,0,0,0">
                    <w:txbxContent>
                      <w:p>
                        <w:pPr>
                          <w:spacing w:before="0" w:after="160" w:line="259" w:lineRule="auto"/>
                        </w:pPr>
                        <w:r>
                          <w:rPr>
                            <w:rFonts w:cs="Calibri" w:hAnsi="Calibri" w:eastAsia="Calibri" w:ascii="Calibri"/>
                            <w:color w:val="ffffff"/>
                            <w:sz w:val="30"/>
                          </w:rPr>
                          <w:t xml:space="preserve">semester</w:t>
                        </w:r>
                      </w:p>
                    </w:txbxContent>
                  </v:textbox>
                </v:rect>
                <v:rect id="Rectangle 154" style="position:absolute;width:572;height:2580;left:35947;top:10942;" filled="f" stroked="f">
                  <v:textbox inset="0,0,0,0">
                    <w:txbxContent>
                      <w:p>
                        <w:pPr>
                          <w:spacing w:before="0" w:after="160" w:line="259" w:lineRule="auto"/>
                        </w:pPr>
                        <w:r>
                          <w:rPr>
                            <w:rFonts w:cs="Calibri" w:hAnsi="Calibri" w:eastAsia="Calibri" w:ascii="Calibri"/>
                            <w:color w:val="ffffff"/>
                            <w:sz w:val="30"/>
                          </w:rPr>
                          <w:t xml:space="preserve"> </w:t>
                        </w:r>
                      </w:p>
                    </w:txbxContent>
                  </v:textbox>
                </v:rect>
                <v:shape id="Shape 155" style="position:absolute;width:13858;height:13858;left:27480;top:16322;" coordsize="1385824,1385825" path="m0,0l1385824,0c1385824,765429,765302,1385825,0,1385825l0,0x">
                  <v:stroke weight="0pt" endcap="flat" joinstyle="round" on="false" color="#000000" opacity="0"/>
                  <v:fill on="true" color="#bdb255"/>
                </v:shape>
                <v:shape id="Shape 156" style="position:absolute;width:13858;height:13858;left:27480;top:16322;" coordsize="1385824,1385825" path="m1385824,0c1385824,765429,765302,1385825,0,1385825l0,0x">
                  <v:stroke weight="2pt" endcap="flat" joinstyle="round" on="true" color="#ffffff"/>
                  <v:fill on="false" color="#000000" opacity="0"/>
                </v:shape>
                <v:rect id="Rectangle 13104" style="position:absolute;width:1284;height:2580;left:31086;top:19293;" filled="f" stroked="f">
                  <v:textbox inset="0,0,0,0">
                    <w:txbxContent>
                      <w:p>
                        <w:pPr>
                          <w:spacing w:before="0" w:after="160" w:line="259" w:lineRule="auto"/>
                        </w:pPr>
                        <w:r>
                          <w:rPr>
                            <w:rFonts w:cs="Calibri" w:hAnsi="Calibri" w:eastAsia="Calibri" w:ascii="Calibri"/>
                            <w:color w:val="ffffff"/>
                            <w:sz w:val="30"/>
                          </w:rPr>
                          <w:t xml:space="preserve">3</w:t>
                        </w:r>
                      </w:p>
                    </w:txbxContent>
                  </v:textbox>
                </v:rect>
                <v:rect id="Rectangle 13107" style="position:absolute;width:2759;height:2580;left:32046;top:19293;" filled="f" stroked="f">
                  <v:textbox inset="0,0,0,0">
                    <w:txbxContent>
                      <w:p>
                        <w:pPr>
                          <w:spacing w:before="0" w:after="160" w:line="259" w:lineRule="auto"/>
                        </w:pPr>
                        <w:r>
                          <w:rPr>
                            <w:rFonts w:cs="Calibri" w:hAnsi="Calibri" w:eastAsia="Calibri" w:ascii="Calibri"/>
                            <w:color w:val="ffffff"/>
                            <w:sz w:val="30"/>
                          </w:rPr>
                          <w:t xml:space="preserve">rd </w:t>
                        </w:r>
                      </w:p>
                    </w:txbxContent>
                  </v:textbox>
                </v:rect>
                <v:rect id="Rectangle 158" style="position:absolute;width:9488;height:2580;left:28812;top:21381;" filled="f" stroked="f">
                  <v:textbox inset="0,0,0,0">
                    <w:txbxContent>
                      <w:p>
                        <w:pPr>
                          <w:spacing w:before="0" w:after="160" w:line="259" w:lineRule="auto"/>
                        </w:pPr>
                        <w:r>
                          <w:rPr>
                            <w:rFonts w:cs="Calibri" w:hAnsi="Calibri" w:eastAsia="Calibri" w:ascii="Calibri"/>
                            <w:color w:val="ffffff"/>
                            <w:sz w:val="30"/>
                          </w:rPr>
                          <w:t xml:space="preserve">semester</w:t>
                        </w:r>
                      </w:p>
                    </w:txbxContent>
                  </v:textbox>
                </v:rect>
                <v:rect id="Rectangle 159" style="position:absolute;width:572;height:2580;left:35947;top:21381;" filled="f" stroked="f">
                  <v:textbox inset="0,0,0,0">
                    <w:txbxContent>
                      <w:p>
                        <w:pPr>
                          <w:spacing w:before="0" w:after="160" w:line="259" w:lineRule="auto"/>
                        </w:pPr>
                        <w:r>
                          <w:rPr>
                            <w:rFonts w:cs="Calibri" w:hAnsi="Calibri" w:eastAsia="Calibri" w:ascii="Calibri"/>
                            <w:color w:val="ffffff"/>
                            <w:sz w:val="30"/>
                          </w:rPr>
                          <w:t xml:space="preserve"> </w:t>
                        </w:r>
                      </w:p>
                    </w:txbxContent>
                  </v:textbox>
                </v:rect>
                <v:shape id="Shape 161" style="position:absolute;width:13858;height:13858;left:12982;top:16322;" coordsize="1385824,1385825" path="m0,0l1385824,0l1385824,1385825c620522,1385825,0,765429,0,0x">
                  <v:stroke weight="0pt" endcap="flat" joinstyle="round" on="false" color="#000000" opacity="0"/>
                  <v:fill on="true" color="#9bbb59"/>
                </v:shape>
                <v:shape id="Shape 163" style="position:absolute;width:13858;height:13858;left:12982;top:16322;" coordsize="1385824,1385825" path="m1385824,1385825c620522,1385825,0,765429,0,0l1385824,0x">
                  <v:stroke weight="2pt" endcap="flat" joinstyle="round" on="true" color="#ffffff"/>
                  <v:fill on="false" color="#000000" opacity="0"/>
                </v:shape>
                <v:rect id="Rectangle 13101" style="position:absolute;width:1284;height:2580;left:20644;top:19293;" filled="f" stroked="f">
                  <v:textbox inset="0,0,0,0">
                    <w:txbxContent>
                      <w:p>
                        <w:pPr>
                          <w:spacing w:before="0" w:after="160" w:line="259" w:lineRule="auto"/>
                        </w:pPr>
                        <w:r>
                          <w:rPr>
                            <w:rFonts w:cs="Calibri" w:hAnsi="Calibri" w:eastAsia="Calibri" w:ascii="Calibri"/>
                            <w:color w:val="ffffff"/>
                            <w:sz w:val="30"/>
                          </w:rPr>
                          <w:t xml:space="preserve">4</w:t>
                        </w:r>
                      </w:p>
                    </w:txbxContent>
                  </v:textbox>
                </v:rect>
                <v:rect id="Rectangle 13102" style="position:absolute;width:2759;height:2580;left:21604;top:19293;" filled="f" stroked="f">
                  <v:textbox inset="0,0,0,0">
                    <w:txbxContent>
                      <w:p>
                        <w:pPr>
                          <w:spacing w:before="0" w:after="160" w:line="259" w:lineRule="auto"/>
                        </w:pPr>
                        <w:r>
                          <w:rPr>
                            <w:rFonts w:cs="Calibri" w:hAnsi="Calibri" w:eastAsia="Calibri" w:ascii="Calibri"/>
                            <w:color w:val="ffffff"/>
                            <w:sz w:val="30"/>
                          </w:rPr>
                          <w:t xml:space="preserve">th </w:t>
                        </w:r>
                      </w:p>
                    </w:txbxContent>
                  </v:textbox>
                </v:rect>
                <v:rect id="Rectangle 165" style="position:absolute;width:9483;height:2580;left:18373;top:21381;" filled="f" stroked="f">
                  <v:textbox inset="0,0,0,0">
                    <w:txbxContent>
                      <w:p>
                        <w:pPr>
                          <w:spacing w:before="0" w:after="160" w:line="259" w:lineRule="auto"/>
                        </w:pPr>
                        <w:r>
                          <w:rPr>
                            <w:rFonts w:cs="Calibri" w:hAnsi="Calibri" w:eastAsia="Calibri" w:ascii="Calibri"/>
                            <w:color w:val="ffffff"/>
                            <w:sz w:val="30"/>
                          </w:rPr>
                          <w:t xml:space="preserve">semester</w:t>
                        </w:r>
                      </w:p>
                    </w:txbxContent>
                  </v:textbox>
                </v:rect>
                <v:rect id="Rectangle 166" style="position:absolute;width:572;height:2580;left:25505;top:21381;" filled="f" stroked="f">
                  <v:textbox inset="0,0,0,0">
                    <w:txbxContent>
                      <w:p>
                        <w:pPr>
                          <w:spacing w:before="0" w:after="160" w:line="259" w:lineRule="auto"/>
                        </w:pPr>
                        <w:r>
                          <w:rPr>
                            <w:rFonts w:cs="Calibri" w:hAnsi="Calibri" w:eastAsia="Calibri" w:ascii="Calibri"/>
                            <w:color w:val="ffffff"/>
                            <w:sz w:val="30"/>
                          </w:rPr>
                          <w:t xml:space="preserve"> </w:t>
                        </w:r>
                      </w:p>
                    </w:txbxContent>
                  </v:textbox>
                </v:rect>
                <v:shape id="Shape 167" style="position:absolute;width:4382;height:1819;left:25028;top:13381;" coordsize="438277,181991" path="m213233,0c304038,0,384937,49149,414655,122301l438277,122301l400431,181991l334264,122301l356489,122301c315595,58547,218313,33527,139192,66548c85598,88900,52070,133350,52070,181991l0,181991c0,81534,95504,0,213233,0x">
                  <v:stroke weight="0pt" endcap="flat" joinstyle="round" on="false" color="#000000" opacity="0"/>
                  <v:fill on="true" color="#e8d0d0"/>
                </v:shape>
                <v:shape id="Shape 168" style="position:absolute;width:4382;height:1819;left:25028;top:13381;" coordsize="438277,181991" path="m0,181991c0,81534,95504,0,213233,0c304038,0,384937,49149,414655,122301l438277,122301l400431,181991l334264,122301l356489,122301c315595,58547,218313,33527,139192,66548c85598,88900,52070,133350,52070,181991x">
                  <v:stroke weight="2pt" endcap="flat" joinstyle="round" on="true" color="#ffffff"/>
                  <v:fill on="false" color="#000000" opacity="0"/>
                </v:shape>
                <v:shape id="Shape 169" style="position:absolute;width:4382;height:1821;left:24910;top:16802;" coordsize="438277,182118" path="m37846,0l104013,59690l81788,59690c122682,123571,219964,148463,299085,115570c352679,93218,386207,48641,386207,0l438277,0c438277,100584,342773,182118,225044,182118c134239,182118,53340,132969,23622,59690l0,59690l37846,0x">
                  <v:stroke weight="0pt" endcap="flat" joinstyle="round" on="false" color="#000000" opacity="0"/>
                  <v:fill on="true" color="#e8d0d0"/>
                </v:shape>
                <v:shape id="Shape 170" style="position:absolute;width:4382;height:1821;left:24910;top:16802;" coordsize="438277,182118" path="m438277,0c438277,100584,342773,182118,225044,182118c134239,182118,53340,132969,23622,59690l0,59690l37846,0l104013,59690l81788,59690c122682,123571,219964,148463,299085,115570c352679,93218,386207,48641,386207,0x">
                  <v:stroke weight="2pt" endcap="flat" joinstyle="round" on="true" color="#ffffff"/>
                  <v:fill on="false" color="#000000" opacity="0"/>
                </v:shape>
              </v:group>
            </w:pict>
          </mc:Fallback>
        </mc:AlternateContent>
      </w:r>
    </w:p>
    <w:p w14:paraId="4DAA2395" w14:textId="77777777" w:rsidR="00D04A36" w:rsidRDefault="00000000">
      <w:pPr>
        <w:spacing w:after="0"/>
      </w:pPr>
      <w:r>
        <w:rPr>
          <w:rFonts w:ascii="Cambria" w:eastAsia="Cambria" w:hAnsi="Cambria" w:cs="Cambria"/>
          <w:b/>
          <w:sz w:val="20"/>
        </w:rPr>
        <w:t xml:space="preserve"> </w:t>
      </w:r>
    </w:p>
    <w:p w14:paraId="1323DDB4" w14:textId="77777777" w:rsidR="00D04A36" w:rsidRDefault="00000000">
      <w:pPr>
        <w:spacing w:after="0"/>
      </w:pPr>
      <w:r>
        <w:rPr>
          <w:rFonts w:ascii="Cambria" w:eastAsia="Cambria" w:hAnsi="Cambria" w:cs="Cambria"/>
          <w:b/>
          <w:sz w:val="20"/>
        </w:rPr>
        <w:t xml:space="preserve"> </w:t>
      </w:r>
    </w:p>
    <w:p w14:paraId="61FCFC4F" w14:textId="77777777" w:rsidR="00D04A36" w:rsidRDefault="00000000">
      <w:pPr>
        <w:spacing w:after="0"/>
      </w:pPr>
      <w:r>
        <w:rPr>
          <w:rFonts w:ascii="Cambria" w:eastAsia="Cambria" w:hAnsi="Cambria" w:cs="Cambria"/>
          <w:b/>
          <w:sz w:val="20"/>
        </w:rPr>
        <w:lastRenderedPageBreak/>
        <w:t xml:space="preserve"> </w:t>
      </w:r>
    </w:p>
    <w:p w14:paraId="41684C33" w14:textId="77777777" w:rsidR="00D04A36" w:rsidRDefault="00000000">
      <w:pPr>
        <w:spacing w:after="0"/>
      </w:pPr>
      <w:r>
        <w:rPr>
          <w:rFonts w:ascii="Cambria" w:eastAsia="Cambria" w:hAnsi="Cambria" w:cs="Cambria"/>
          <w:b/>
          <w:sz w:val="20"/>
        </w:rPr>
        <w:t xml:space="preserve"> </w:t>
      </w:r>
    </w:p>
    <w:p w14:paraId="594010C6" w14:textId="77777777" w:rsidR="00D04A36" w:rsidRDefault="00000000">
      <w:pPr>
        <w:spacing w:after="1" w:line="258" w:lineRule="auto"/>
        <w:ind w:left="-5" w:right="5520" w:hanging="10"/>
      </w:pPr>
      <w:r>
        <w:rPr>
          <w:b/>
          <w:sz w:val="24"/>
        </w:rPr>
        <w:t xml:space="preserve">First semester: </w:t>
      </w:r>
    </w:p>
    <w:p w14:paraId="09D06A61" w14:textId="77777777" w:rsidR="00D04A36" w:rsidRDefault="00000000">
      <w:pPr>
        <w:spacing w:after="35" w:line="250" w:lineRule="auto"/>
        <w:ind w:left="10" w:hanging="10"/>
      </w:pPr>
      <w:r>
        <w:rPr>
          <w:sz w:val="24"/>
        </w:rPr>
        <w:t xml:space="preserve">Sept-Oct (or Jan-Feb): </w:t>
      </w:r>
    </w:p>
    <w:p w14:paraId="1B8DB4AD" w14:textId="77777777" w:rsidR="00D04A36" w:rsidRDefault="00000000">
      <w:pPr>
        <w:numPr>
          <w:ilvl w:val="0"/>
          <w:numId w:val="1"/>
        </w:numPr>
        <w:spacing w:after="39" w:line="250" w:lineRule="auto"/>
        <w:ind w:hanging="403"/>
      </w:pPr>
      <w:r>
        <w:rPr>
          <w:sz w:val="24"/>
        </w:rPr>
        <w:t xml:space="preserve">Interview (talk to) professors and find out what research they are conducting. Select one professor and volunteer to assist them in their research. </w:t>
      </w:r>
    </w:p>
    <w:p w14:paraId="2659157C" w14:textId="77777777" w:rsidR="00D04A36" w:rsidRDefault="00000000">
      <w:pPr>
        <w:numPr>
          <w:ilvl w:val="0"/>
          <w:numId w:val="1"/>
        </w:numPr>
        <w:spacing w:after="5" w:line="250" w:lineRule="auto"/>
        <w:ind w:hanging="403"/>
      </w:pPr>
      <w:r>
        <w:rPr>
          <w:sz w:val="24"/>
        </w:rPr>
        <w:t xml:space="preserve">Meet with GPC to go over the Thesis process (either individually or with other students who wish to complete the thesis) during their first or second semester in the Graduate </w:t>
      </w:r>
    </w:p>
    <w:p w14:paraId="4299F835" w14:textId="77777777" w:rsidR="00D04A36" w:rsidRDefault="00000000">
      <w:pPr>
        <w:spacing w:after="5" w:line="250" w:lineRule="auto"/>
        <w:ind w:left="730" w:hanging="10"/>
      </w:pPr>
      <w:r>
        <w:rPr>
          <w:sz w:val="24"/>
        </w:rPr>
        <w:t xml:space="preserve">Program.   GPC will create a “Required Initials” document (in Survey Monkey or MSU Survey) for each student completing a thesis, which tracks that students have completed required steps required to register for Thesis credits.  The Thesis committee must indicate in this document that the steps have been completed.   GPC will initial electronically that they met with the student and created this document, save a copy of this Initial Requirements document and email a copy to the student. </w:t>
      </w:r>
    </w:p>
    <w:p w14:paraId="27D3F201" w14:textId="77777777" w:rsidR="00D04A36" w:rsidRDefault="00000000">
      <w:pPr>
        <w:spacing w:after="0"/>
        <w:ind w:left="720"/>
      </w:pPr>
      <w:r>
        <w:rPr>
          <w:sz w:val="24"/>
        </w:rPr>
        <w:t xml:space="preserve"> </w:t>
      </w:r>
    </w:p>
    <w:p w14:paraId="08F7E7A9" w14:textId="77777777" w:rsidR="00D04A36" w:rsidRDefault="00000000">
      <w:pPr>
        <w:tabs>
          <w:tab w:val="center" w:pos="2881"/>
        </w:tabs>
        <w:spacing w:after="35" w:line="250" w:lineRule="auto"/>
      </w:pPr>
      <w:r>
        <w:rPr>
          <w:sz w:val="24"/>
        </w:rPr>
        <w:t xml:space="preserve">Oct-Jan (or Feb-Summer): </w:t>
      </w:r>
      <w:r>
        <w:rPr>
          <w:sz w:val="24"/>
        </w:rPr>
        <w:tab/>
        <w:t xml:space="preserve"> </w:t>
      </w:r>
    </w:p>
    <w:p w14:paraId="297EE2F6" w14:textId="77777777" w:rsidR="00D04A36" w:rsidRDefault="00000000">
      <w:pPr>
        <w:numPr>
          <w:ilvl w:val="0"/>
          <w:numId w:val="1"/>
        </w:numPr>
        <w:spacing w:after="5" w:line="250" w:lineRule="auto"/>
        <w:ind w:hanging="403"/>
      </w:pPr>
      <w:r>
        <w:rPr>
          <w:sz w:val="24"/>
        </w:rPr>
        <w:t xml:space="preserve">Engage in research, read literature. Discuss with professor various related topics that might be good to pursue for your thesis. </w:t>
      </w:r>
    </w:p>
    <w:p w14:paraId="03D5C36C" w14:textId="77777777" w:rsidR="00D04A36" w:rsidRDefault="00000000">
      <w:pPr>
        <w:spacing w:after="0"/>
      </w:pPr>
      <w:r>
        <w:rPr>
          <w:sz w:val="24"/>
        </w:rPr>
        <w:t xml:space="preserve"> </w:t>
      </w:r>
    </w:p>
    <w:p w14:paraId="3AB6C7B9" w14:textId="77777777" w:rsidR="00D04A36" w:rsidRDefault="00000000">
      <w:pPr>
        <w:spacing w:after="1" w:line="258" w:lineRule="auto"/>
        <w:ind w:left="-5" w:right="5520" w:hanging="10"/>
      </w:pPr>
      <w:r>
        <w:rPr>
          <w:b/>
          <w:sz w:val="24"/>
        </w:rPr>
        <w:t xml:space="preserve">Second semester: </w:t>
      </w:r>
    </w:p>
    <w:p w14:paraId="1118D49C" w14:textId="77777777" w:rsidR="00D04A36" w:rsidRDefault="00000000">
      <w:pPr>
        <w:spacing w:after="35" w:line="250" w:lineRule="auto"/>
        <w:ind w:left="10" w:hanging="10"/>
      </w:pPr>
      <w:r>
        <w:rPr>
          <w:sz w:val="24"/>
        </w:rPr>
        <w:t xml:space="preserve">Jan (or Sept ):  </w:t>
      </w:r>
    </w:p>
    <w:p w14:paraId="00A11455" w14:textId="77777777" w:rsidR="00D04A36" w:rsidRDefault="00000000">
      <w:pPr>
        <w:numPr>
          <w:ilvl w:val="0"/>
          <w:numId w:val="1"/>
        </w:numPr>
        <w:spacing w:after="5" w:line="250" w:lineRule="auto"/>
        <w:ind w:hanging="403"/>
      </w:pPr>
      <w:r>
        <w:rPr>
          <w:sz w:val="24"/>
        </w:rPr>
        <w:t xml:space="preserve">Select a topic to pursue </w:t>
      </w:r>
    </w:p>
    <w:p w14:paraId="3E95A213" w14:textId="77777777" w:rsidR="00D04A36" w:rsidRDefault="00000000">
      <w:pPr>
        <w:numPr>
          <w:ilvl w:val="0"/>
          <w:numId w:val="1"/>
        </w:numPr>
        <w:spacing w:after="5" w:line="250" w:lineRule="auto"/>
        <w:ind w:hanging="403"/>
      </w:pPr>
      <w:r>
        <w:rPr>
          <w:sz w:val="24"/>
        </w:rPr>
        <w:t xml:space="preserve">Ask the professor to be your chair </w:t>
      </w:r>
    </w:p>
    <w:p w14:paraId="0D77784A" w14:textId="77777777" w:rsidR="00D04A36" w:rsidRDefault="00000000">
      <w:pPr>
        <w:numPr>
          <w:ilvl w:val="0"/>
          <w:numId w:val="1"/>
        </w:numPr>
        <w:spacing w:after="5" w:line="250" w:lineRule="auto"/>
        <w:ind w:hanging="403"/>
      </w:pPr>
      <w:r>
        <w:rPr>
          <w:sz w:val="24"/>
        </w:rPr>
        <w:t xml:space="preserve">Discuss with them whether you will design your own thesis (and whether they are open to that) or whether you will complete part of one of his/her studies. </w:t>
      </w:r>
    </w:p>
    <w:p w14:paraId="3B4E7577" w14:textId="77777777" w:rsidR="00D04A36" w:rsidRDefault="00000000">
      <w:pPr>
        <w:spacing w:after="0"/>
      </w:pPr>
      <w:r>
        <w:rPr>
          <w:sz w:val="24"/>
        </w:rPr>
        <w:t xml:space="preserve"> </w:t>
      </w:r>
    </w:p>
    <w:p w14:paraId="4BFD341D" w14:textId="77777777" w:rsidR="00D04A36" w:rsidRDefault="00000000">
      <w:pPr>
        <w:tabs>
          <w:tab w:val="center" w:pos="2881"/>
        </w:tabs>
        <w:spacing w:after="35" w:line="250" w:lineRule="auto"/>
      </w:pPr>
      <w:r>
        <w:rPr>
          <w:sz w:val="24"/>
        </w:rPr>
        <w:t xml:space="preserve">Feb-April (or Sept-Dec): </w:t>
      </w:r>
      <w:r>
        <w:rPr>
          <w:sz w:val="24"/>
        </w:rPr>
        <w:tab/>
        <w:t xml:space="preserve"> </w:t>
      </w:r>
    </w:p>
    <w:p w14:paraId="4BC52D3A" w14:textId="77777777" w:rsidR="00D04A36" w:rsidRDefault="00000000">
      <w:pPr>
        <w:numPr>
          <w:ilvl w:val="0"/>
          <w:numId w:val="1"/>
        </w:numPr>
        <w:spacing w:after="39" w:line="250" w:lineRule="auto"/>
        <w:ind w:hanging="403"/>
      </w:pPr>
      <w:r>
        <w:rPr>
          <w:sz w:val="24"/>
        </w:rPr>
        <w:t xml:space="preserve">Write your initial proposal (3-5 page research rationale and 2-4 page outline of methods, design and intended analysis).  </w:t>
      </w:r>
      <w:r>
        <w:rPr>
          <w:b/>
          <w:color w:val="FF6600"/>
          <w:sz w:val="24"/>
        </w:rPr>
        <w:t xml:space="preserve"> </w:t>
      </w:r>
    </w:p>
    <w:p w14:paraId="6664EB1A" w14:textId="77777777" w:rsidR="00D04A36" w:rsidRDefault="00000000">
      <w:pPr>
        <w:numPr>
          <w:ilvl w:val="0"/>
          <w:numId w:val="1"/>
        </w:numPr>
        <w:spacing w:after="39" w:line="250" w:lineRule="auto"/>
        <w:ind w:hanging="403"/>
      </w:pPr>
      <w:r>
        <w:rPr>
          <w:sz w:val="24"/>
        </w:rPr>
        <w:t xml:space="preserve">Identify 2 additional faculty members (one can be outside of the psychology department at MSU) to serve on your thesis committee </w:t>
      </w:r>
    </w:p>
    <w:p w14:paraId="489C26E7" w14:textId="77777777" w:rsidR="00D04A36" w:rsidRDefault="00000000">
      <w:pPr>
        <w:numPr>
          <w:ilvl w:val="0"/>
          <w:numId w:val="1"/>
        </w:numPr>
        <w:spacing w:after="5" w:line="250" w:lineRule="auto"/>
        <w:ind w:hanging="403"/>
      </w:pPr>
      <w:r>
        <w:rPr>
          <w:sz w:val="24"/>
        </w:rPr>
        <w:t xml:space="preserve">Ask these faculty members if they would be willing to serve on your thesis committee </w:t>
      </w:r>
    </w:p>
    <w:p w14:paraId="298D3952" w14:textId="77777777" w:rsidR="00D04A36" w:rsidRDefault="00000000">
      <w:pPr>
        <w:numPr>
          <w:ilvl w:val="0"/>
          <w:numId w:val="1"/>
        </w:numPr>
        <w:spacing w:after="42" w:line="250" w:lineRule="auto"/>
        <w:ind w:hanging="403"/>
      </w:pPr>
      <w:r>
        <w:rPr>
          <w:sz w:val="24"/>
        </w:rPr>
        <w:t>Meet with committee members and verbally present proposal and get feedback from committee.  Student must make sure committee members access students’  Initial Requirements document in MSU Survey and indicate this step has been completed.</w:t>
      </w:r>
      <w:r>
        <w:rPr>
          <w:b/>
          <w:sz w:val="24"/>
        </w:rPr>
        <w:t xml:space="preserve"> </w:t>
      </w:r>
    </w:p>
    <w:p w14:paraId="29DCCA9E" w14:textId="77777777" w:rsidR="00D04A36" w:rsidRDefault="00000000">
      <w:pPr>
        <w:numPr>
          <w:ilvl w:val="0"/>
          <w:numId w:val="1"/>
        </w:numPr>
        <w:spacing w:after="5" w:line="250" w:lineRule="auto"/>
        <w:ind w:hanging="403"/>
      </w:pPr>
      <w:r>
        <w:rPr>
          <w:sz w:val="24"/>
        </w:rPr>
        <w:t xml:space="preserve">Use feedback from thesis committee to finalize proposal.  </w:t>
      </w:r>
    </w:p>
    <w:p w14:paraId="1655E259" w14:textId="77777777" w:rsidR="00D04A36" w:rsidRDefault="00000000">
      <w:pPr>
        <w:numPr>
          <w:ilvl w:val="0"/>
          <w:numId w:val="1"/>
        </w:numPr>
        <w:spacing w:after="5" w:line="250" w:lineRule="auto"/>
        <w:ind w:hanging="403"/>
      </w:pPr>
      <w:r>
        <w:rPr>
          <w:sz w:val="24"/>
        </w:rPr>
        <w:t>Get okay from thesis committee to proceed.  Student must make sure committee members access students’  Initial Requirements document in MSU Survey and indicate this step has been completed.</w:t>
      </w:r>
      <w:r>
        <w:rPr>
          <w:b/>
          <w:sz w:val="24"/>
        </w:rPr>
        <w:t xml:space="preserve"> </w:t>
      </w:r>
    </w:p>
    <w:p w14:paraId="77D926BA" w14:textId="77777777" w:rsidR="00D04A36" w:rsidRDefault="00000000">
      <w:pPr>
        <w:spacing w:after="0"/>
        <w:ind w:left="720"/>
      </w:pPr>
      <w:r>
        <w:rPr>
          <w:sz w:val="24"/>
        </w:rPr>
        <w:t xml:space="preserve"> </w:t>
      </w:r>
    </w:p>
    <w:p w14:paraId="60AFA8D3" w14:textId="77777777" w:rsidR="00D04A36" w:rsidRDefault="00000000">
      <w:pPr>
        <w:spacing w:after="1" w:line="258" w:lineRule="auto"/>
        <w:ind w:left="345" w:right="5520" w:hanging="360"/>
      </w:pPr>
      <w:r>
        <w:rPr>
          <w:b/>
          <w:sz w:val="24"/>
        </w:rPr>
        <w:lastRenderedPageBreak/>
        <w:t xml:space="preserve">May/Summer (or Dec./winter break)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Fill out and submit IRB forms.  </w:t>
      </w:r>
    </w:p>
    <w:p w14:paraId="4DEC9F36" w14:textId="77777777" w:rsidR="00D04A36" w:rsidRDefault="00000000">
      <w:pPr>
        <w:numPr>
          <w:ilvl w:val="0"/>
          <w:numId w:val="1"/>
        </w:numPr>
        <w:spacing w:after="5" w:line="250" w:lineRule="auto"/>
        <w:ind w:hanging="403"/>
      </w:pPr>
      <w:r>
        <w:rPr>
          <w:sz w:val="24"/>
        </w:rPr>
        <w:t xml:space="preserve">Receive IRB approval  </w:t>
      </w:r>
    </w:p>
    <w:p w14:paraId="09A4BE6D" w14:textId="77777777" w:rsidR="00D04A36" w:rsidRDefault="00000000">
      <w:pPr>
        <w:spacing w:after="0"/>
      </w:pPr>
      <w:r>
        <w:rPr>
          <w:sz w:val="24"/>
        </w:rPr>
        <w:t xml:space="preserve"> </w:t>
      </w:r>
    </w:p>
    <w:p w14:paraId="102A0CFB" w14:textId="77777777" w:rsidR="00D04A36" w:rsidRDefault="00000000">
      <w:pPr>
        <w:spacing w:after="0"/>
      </w:pPr>
      <w:r>
        <w:rPr>
          <w:sz w:val="24"/>
        </w:rPr>
        <w:t xml:space="preserve"> </w:t>
      </w:r>
    </w:p>
    <w:p w14:paraId="3840A132" w14:textId="77777777" w:rsidR="00D04A36" w:rsidRDefault="00000000">
      <w:pPr>
        <w:spacing w:after="26" w:line="258" w:lineRule="auto"/>
        <w:ind w:left="-5" w:right="5520" w:hanging="10"/>
      </w:pPr>
      <w:r>
        <w:rPr>
          <w:b/>
          <w:sz w:val="24"/>
        </w:rPr>
        <w:t xml:space="preserve">Third semester: </w:t>
      </w:r>
    </w:p>
    <w:p w14:paraId="2274D4DB" w14:textId="77777777" w:rsidR="00D04A36" w:rsidRDefault="00000000">
      <w:pPr>
        <w:numPr>
          <w:ilvl w:val="0"/>
          <w:numId w:val="1"/>
        </w:numPr>
        <w:spacing w:after="5" w:line="250" w:lineRule="auto"/>
        <w:ind w:hanging="403"/>
      </w:pPr>
      <w:r>
        <w:rPr>
          <w:sz w:val="24"/>
        </w:rPr>
        <w:t xml:space="preserve">Collect data </w:t>
      </w:r>
    </w:p>
    <w:p w14:paraId="7716994A" w14:textId="77777777" w:rsidR="00D04A36" w:rsidRDefault="00000000">
      <w:pPr>
        <w:numPr>
          <w:ilvl w:val="0"/>
          <w:numId w:val="1"/>
        </w:numPr>
        <w:spacing w:after="5" w:line="250" w:lineRule="auto"/>
        <w:ind w:hanging="403"/>
      </w:pPr>
      <w:r>
        <w:rPr>
          <w:sz w:val="24"/>
        </w:rPr>
        <w:t xml:space="preserve">Register for Thesis (unless instructed by GPC or Thesis Advisor to do so earlier in certain situations): Adhere to the university’s thesis guidelines document in order to do this correctly.  Committee must make sure that Initial Requirements document indicates all required steps have been completed before signing Thesis Registration document.  </w:t>
      </w:r>
      <w:r>
        <w:rPr>
          <w:color w:val="FF6600"/>
          <w:sz w:val="24"/>
        </w:rPr>
        <w:t xml:space="preserve"> </w:t>
      </w:r>
    </w:p>
    <w:p w14:paraId="3903B3E1" w14:textId="77777777" w:rsidR="00D04A36" w:rsidRDefault="00000000">
      <w:pPr>
        <w:spacing w:after="0"/>
        <w:ind w:left="720"/>
      </w:pPr>
      <w:r>
        <w:rPr>
          <w:color w:val="FF6600"/>
          <w:sz w:val="24"/>
        </w:rPr>
        <w:t xml:space="preserve"> </w:t>
      </w:r>
    </w:p>
    <w:p w14:paraId="5E188C4A" w14:textId="77777777" w:rsidR="00D04A36" w:rsidRDefault="00000000">
      <w:pPr>
        <w:spacing w:after="27" w:line="258" w:lineRule="auto"/>
        <w:ind w:left="-5" w:right="5520" w:hanging="10"/>
      </w:pPr>
      <w:r>
        <w:rPr>
          <w:b/>
          <w:sz w:val="24"/>
        </w:rPr>
        <w:t xml:space="preserve">Fourth Semester </w:t>
      </w:r>
    </w:p>
    <w:p w14:paraId="6ECACCA5" w14:textId="77777777" w:rsidR="00D04A36" w:rsidRDefault="00000000">
      <w:pPr>
        <w:numPr>
          <w:ilvl w:val="0"/>
          <w:numId w:val="1"/>
        </w:numPr>
        <w:spacing w:after="39" w:line="250" w:lineRule="auto"/>
        <w:ind w:hanging="403"/>
      </w:pPr>
      <w:r>
        <w:rPr>
          <w:sz w:val="24"/>
        </w:rPr>
        <w:t xml:space="preserve">Analyze results (Should meet with Thesis Advisor at least once for guidance during this point)  </w:t>
      </w:r>
    </w:p>
    <w:p w14:paraId="7519C701" w14:textId="77777777" w:rsidR="00D04A36" w:rsidRDefault="00000000">
      <w:pPr>
        <w:numPr>
          <w:ilvl w:val="0"/>
          <w:numId w:val="1"/>
        </w:numPr>
        <w:spacing w:after="40" w:line="250" w:lineRule="auto"/>
        <w:ind w:hanging="403"/>
      </w:pPr>
      <w:r>
        <w:rPr>
          <w:sz w:val="24"/>
        </w:rPr>
        <w:t xml:space="preserve">Write Draft one of full thesis for Thesis Advisor (this may go back and forth for a few drafts) </w:t>
      </w:r>
    </w:p>
    <w:p w14:paraId="78F4754F" w14:textId="77777777" w:rsidR="00D04A36" w:rsidRDefault="00000000">
      <w:pPr>
        <w:numPr>
          <w:ilvl w:val="0"/>
          <w:numId w:val="1"/>
        </w:numPr>
        <w:spacing w:after="5" w:line="250" w:lineRule="auto"/>
        <w:ind w:hanging="403"/>
      </w:pPr>
      <w:r>
        <w:rPr>
          <w:sz w:val="24"/>
        </w:rPr>
        <w:t xml:space="preserve">When Thesis Advisor agrees send draft of Thesis to full committee for Feedback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Make changes for Final defense.  </w:t>
      </w:r>
    </w:p>
    <w:p w14:paraId="554552F5" w14:textId="77777777" w:rsidR="00D04A36" w:rsidRDefault="00000000">
      <w:pPr>
        <w:numPr>
          <w:ilvl w:val="0"/>
          <w:numId w:val="1"/>
        </w:numPr>
        <w:spacing w:after="5" w:line="250" w:lineRule="auto"/>
        <w:ind w:hanging="403"/>
      </w:pPr>
      <w:r>
        <w:rPr>
          <w:sz w:val="24"/>
        </w:rPr>
        <w:t xml:space="preserve">Defend thesis to committee.  GPC and Thesis committee members must sign cover page of final Thesis.  </w:t>
      </w:r>
    </w:p>
    <w:p w14:paraId="5F8C5333" w14:textId="77777777" w:rsidR="00D04A36" w:rsidRDefault="00000000">
      <w:pPr>
        <w:spacing w:after="0"/>
      </w:pPr>
      <w:r>
        <w:rPr>
          <w:sz w:val="24"/>
        </w:rPr>
        <w:t xml:space="preserve"> </w:t>
      </w:r>
    </w:p>
    <w:p w14:paraId="2560AF55" w14:textId="77777777" w:rsidR="00D04A36" w:rsidRDefault="00000000">
      <w:pPr>
        <w:spacing w:after="0"/>
      </w:pPr>
      <w:r>
        <w:rPr>
          <w:sz w:val="24"/>
        </w:rPr>
        <w:t xml:space="preserve"> </w:t>
      </w:r>
    </w:p>
    <w:p w14:paraId="093327A0" w14:textId="77777777" w:rsidR="00D04A36" w:rsidRDefault="00000000">
      <w:pPr>
        <w:spacing w:after="5" w:line="250" w:lineRule="auto"/>
        <w:ind w:left="10" w:hanging="10"/>
      </w:pPr>
      <w:r>
        <w:rPr>
          <w:sz w:val="24"/>
        </w:rPr>
        <w:t xml:space="preserve">Note that this is a suggested timeline that may vary slightly based on the topic of study that you become engaged in. For example, you may need to start collecting data over the summer prior to your third semester. </w:t>
      </w:r>
    </w:p>
    <w:p w14:paraId="0A83CD24" w14:textId="77777777" w:rsidR="00D04A36" w:rsidRDefault="00000000">
      <w:pPr>
        <w:spacing w:after="0"/>
      </w:pPr>
      <w:r>
        <w:rPr>
          <w:sz w:val="24"/>
        </w:rPr>
        <w:t xml:space="preserve"> </w:t>
      </w:r>
    </w:p>
    <w:p w14:paraId="7D619167" w14:textId="77777777" w:rsidR="00D04A36" w:rsidRDefault="00000000">
      <w:pPr>
        <w:spacing w:after="0"/>
      </w:pPr>
      <w:r>
        <w:rPr>
          <w:sz w:val="24"/>
        </w:rPr>
        <w:t xml:space="preserve"> </w:t>
      </w:r>
    </w:p>
    <w:p w14:paraId="23140685" w14:textId="77777777" w:rsidR="00D04A36" w:rsidRDefault="00000000">
      <w:pPr>
        <w:spacing w:after="0"/>
      </w:pPr>
      <w:r>
        <w:rPr>
          <w:sz w:val="24"/>
        </w:rPr>
        <w:t xml:space="preserve"> </w:t>
      </w:r>
    </w:p>
    <w:p w14:paraId="524AD795" w14:textId="77777777" w:rsidR="00D04A36" w:rsidRDefault="00000000">
      <w:pPr>
        <w:spacing w:after="0"/>
      </w:pPr>
      <w:r>
        <w:rPr>
          <w:sz w:val="24"/>
        </w:rPr>
        <w:t xml:space="preserve"> </w:t>
      </w:r>
    </w:p>
    <w:p w14:paraId="1C3D62F8" w14:textId="77777777" w:rsidR="00D04A36" w:rsidRDefault="00000000">
      <w:pPr>
        <w:spacing w:after="0"/>
      </w:pPr>
      <w:r>
        <w:rPr>
          <w:sz w:val="24"/>
        </w:rPr>
        <w:t xml:space="preserve"> </w:t>
      </w:r>
    </w:p>
    <w:p w14:paraId="7A0A96E3" w14:textId="77777777" w:rsidR="00D04A36" w:rsidRDefault="00000000">
      <w:pPr>
        <w:spacing w:after="0"/>
      </w:pPr>
      <w:r>
        <w:rPr>
          <w:sz w:val="24"/>
        </w:rPr>
        <w:t xml:space="preserve"> </w:t>
      </w:r>
    </w:p>
    <w:p w14:paraId="034B77A8" w14:textId="77777777" w:rsidR="00D04A36" w:rsidRDefault="00000000">
      <w:pPr>
        <w:spacing w:after="0"/>
      </w:pPr>
      <w:r>
        <w:rPr>
          <w:sz w:val="24"/>
        </w:rPr>
        <w:t xml:space="preserve"> </w:t>
      </w:r>
    </w:p>
    <w:p w14:paraId="013A1ECF" w14:textId="77777777" w:rsidR="00D04A36" w:rsidRDefault="00000000">
      <w:pPr>
        <w:spacing w:after="0"/>
      </w:pPr>
      <w:r>
        <w:rPr>
          <w:sz w:val="24"/>
        </w:rPr>
        <w:t xml:space="preserve"> </w:t>
      </w:r>
    </w:p>
    <w:p w14:paraId="2DBC9636" w14:textId="77777777" w:rsidR="00D04A36" w:rsidRDefault="00000000">
      <w:pPr>
        <w:spacing w:after="0"/>
      </w:pPr>
      <w:r>
        <w:rPr>
          <w:sz w:val="24"/>
        </w:rPr>
        <w:t xml:space="preserve"> </w:t>
      </w:r>
    </w:p>
    <w:p w14:paraId="36DB6A22" w14:textId="77777777" w:rsidR="00D04A36" w:rsidRDefault="00000000">
      <w:pPr>
        <w:spacing w:after="0"/>
      </w:pPr>
      <w:r>
        <w:rPr>
          <w:sz w:val="24"/>
        </w:rPr>
        <w:t xml:space="preserve"> </w:t>
      </w:r>
    </w:p>
    <w:p w14:paraId="1A835CDA" w14:textId="77777777" w:rsidR="00D04A36" w:rsidRDefault="00000000">
      <w:pPr>
        <w:spacing w:after="0"/>
      </w:pPr>
      <w:r>
        <w:rPr>
          <w:sz w:val="24"/>
        </w:rPr>
        <w:t xml:space="preserve"> </w:t>
      </w:r>
    </w:p>
    <w:p w14:paraId="3C8DE5B8" w14:textId="77777777" w:rsidR="00D04A36" w:rsidRDefault="00000000">
      <w:pPr>
        <w:spacing w:after="0"/>
      </w:pPr>
      <w:r>
        <w:rPr>
          <w:sz w:val="24"/>
        </w:rPr>
        <w:t xml:space="preserve"> </w:t>
      </w:r>
    </w:p>
    <w:p w14:paraId="2AB2AB79" w14:textId="77777777" w:rsidR="00D04A36" w:rsidRDefault="00000000">
      <w:pPr>
        <w:spacing w:after="0"/>
      </w:pPr>
      <w:r>
        <w:rPr>
          <w:sz w:val="24"/>
        </w:rPr>
        <w:t xml:space="preserve"> </w:t>
      </w:r>
    </w:p>
    <w:p w14:paraId="2368FC74" w14:textId="77777777" w:rsidR="00D04A36" w:rsidRDefault="00000000">
      <w:pPr>
        <w:spacing w:after="0"/>
      </w:pPr>
      <w:r>
        <w:rPr>
          <w:sz w:val="24"/>
        </w:rPr>
        <w:t xml:space="preserve"> </w:t>
      </w:r>
    </w:p>
    <w:p w14:paraId="0DA9AA29" w14:textId="77777777" w:rsidR="00D04A36" w:rsidRDefault="00000000">
      <w:pPr>
        <w:spacing w:after="0"/>
      </w:pPr>
      <w:r>
        <w:rPr>
          <w:sz w:val="24"/>
        </w:rPr>
        <w:t xml:space="preserve"> </w:t>
      </w:r>
    </w:p>
    <w:p w14:paraId="40F1AD54" w14:textId="77777777" w:rsidR="00D04A36" w:rsidRDefault="00000000">
      <w:pPr>
        <w:spacing w:after="0"/>
      </w:pPr>
      <w:r>
        <w:rPr>
          <w:sz w:val="24"/>
        </w:rPr>
        <w:t xml:space="preserve"> </w:t>
      </w:r>
    </w:p>
    <w:p w14:paraId="12933F78" w14:textId="77777777" w:rsidR="00D04A36" w:rsidRDefault="00000000">
      <w:pPr>
        <w:spacing w:after="0"/>
      </w:pPr>
      <w:r>
        <w:rPr>
          <w:sz w:val="24"/>
        </w:rPr>
        <w:lastRenderedPageBreak/>
        <w:t xml:space="preserve"> </w:t>
      </w:r>
    </w:p>
    <w:p w14:paraId="35F68ACD" w14:textId="77777777" w:rsidR="00D04A36" w:rsidRDefault="00000000">
      <w:pPr>
        <w:spacing w:after="0"/>
      </w:pPr>
      <w:r>
        <w:rPr>
          <w:sz w:val="24"/>
        </w:rPr>
        <w:t xml:space="preserve"> </w:t>
      </w:r>
    </w:p>
    <w:p w14:paraId="4E37BAC1" w14:textId="77777777" w:rsidR="00D04A36" w:rsidRDefault="00000000">
      <w:pPr>
        <w:spacing w:after="0"/>
      </w:pPr>
      <w:r>
        <w:rPr>
          <w:sz w:val="24"/>
        </w:rPr>
        <w:t xml:space="preserve"> </w:t>
      </w:r>
    </w:p>
    <w:p w14:paraId="4B04679D" w14:textId="77777777" w:rsidR="00D04A36" w:rsidRDefault="00000000">
      <w:pPr>
        <w:spacing w:after="0"/>
      </w:pPr>
      <w:r>
        <w:rPr>
          <w:rFonts w:ascii="Cambria" w:eastAsia="Cambria" w:hAnsi="Cambria" w:cs="Cambria"/>
          <w:sz w:val="20"/>
        </w:rPr>
        <w:t xml:space="preserve"> </w:t>
      </w:r>
    </w:p>
    <w:p w14:paraId="0307C24A" w14:textId="77777777" w:rsidR="00D04A36" w:rsidRDefault="00000000">
      <w:pPr>
        <w:spacing w:after="0"/>
      </w:pPr>
      <w:r>
        <w:rPr>
          <w:rFonts w:ascii="Cambria" w:eastAsia="Cambria" w:hAnsi="Cambria" w:cs="Cambria"/>
          <w:sz w:val="20"/>
        </w:rPr>
        <w:t xml:space="preserve"> </w:t>
      </w:r>
    </w:p>
    <w:p w14:paraId="5BB53299" w14:textId="77777777" w:rsidR="00D04A36" w:rsidRDefault="00000000">
      <w:pPr>
        <w:spacing w:after="0"/>
      </w:pPr>
      <w:r>
        <w:rPr>
          <w:rFonts w:ascii="Cambria" w:eastAsia="Cambria" w:hAnsi="Cambria" w:cs="Cambria"/>
          <w:sz w:val="20"/>
        </w:rPr>
        <w:t xml:space="preserve"> </w:t>
      </w:r>
    </w:p>
    <w:p w14:paraId="51630DBF" w14:textId="77777777" w:rsidR="00D04A36" w:rsidRDefault="00000000">
      <w:pPr>
        <w:spacing w:after="0"/>
      </w:pPr>
      <w:r>
        <w:rPr>
          <w:rFonts w:ascii="Cambria" w:eastAsia="Cambria" w:hAnsi="Cambria" w:cs="Cambria"/>
          <w:sz w:val="20"/>
        </w:rPr>
        <w:t xml:space="preserve"> </w:t>
      </w:r>
    </w:p>
    <w:p w14:paraId="60133406" w14:textId="77777777" w:rsidR="00D04A36" w:rsidRDefault="00000000">
      <w:pPr>
        <w:spacing w:after="1"/>
      </w:pPr>
      <w:r>
        <w:rPr>
          <w:rFonts w:ascii="Cambria" w:eastAsia="Cambria" w:hAnsi="Cambria" w:cs="Cambria"/>
          <w:sz w:val="20"/>
        </w:rPr>
        <w:t xml:space="preserve"> </w:t>
      </w:r>
    </w:p>
    <w:p w14:paraId="5BBFA9A3" w14:textId="77777777" w:rsidR="00D04A36" w:rsidRDefault="00000000">
      <w:pPr>
        <w:spacing w:after="249"/>
      </w:pPr>
      <w:r>
        <w:rPr>
          <w:i/>
        </w:rPr>
        <w:t xml:space="preserve">Master’s Thesis Project and Manuscript Requirements  </w:t>
      </w:r>
    </w:p>
    <w:p w14:paraId="62DBBBC9" w14:textId="77777777" w:rsidR="00D04A36" w:rsidRDefault="00000000">
      <w:pPr>
        <w:numPr>
          <w:ilvl w:val="0"/>
          <w:numId w:val="2"/>
        </w:numPr>
        <w:spacing w:after="41" w:line="269" w:lineRule="auto"/>
        <w:ind w:hanging="360"/>
      </w:pPr>
      <w:r>
        <w:t xml:space="preserve">The research project should involve primary data collection or secondary data analyses.  The project should involve either qualitative or quantitative data analyses.   It should involve inferential statistics (meaning analyses should be used to state if findings are likely to exist in the population they are drawn from as opposed to only the sample that they are analyzing).  </w:t>
      </w:r>
    </w:p>
    <w:p w14:paraId="22C00B9A" w14:textId="77777777" w:rsidR="00D04A36" w:rsidRDefault="00000000">
      <w:pPr>
        <w:numPr>
          <w:ilvl w:val="0"/>
          <w:numId w:val="2"/>
        </w:numPr>
        <w:spacing w:after="41" w:line="269" w:lineRule="auto"/>
        <w:ind w:hanging="360"/>
      </w:pPr>
      <w:r>
        <w:t xml:space="preserve">The project should involve a large enough data set in order to make inferences to the population from which the sample is drawn (sample size to be determined with the help of Thesis committee members).   </w:t>
      </w:r>
    </w:p>
    <w:p w14:paraId="3C89D6E8" w14:textId="77777777" w:rsidR="00D04A36" w:rsidRDefault="00000000">
      <w:pPr>
        <w:numPr>
          <w:ilvl w:val="0"/>
          <w:numId w:val="2"/>
        </w:numPr>
        <w:spacing w:after="41" w:line="269" w:lineRule="auto"/>
        <w:ind w:hanging="360"/>
      </w:pPr>
      <w:r>
        <w:t xml:space="preserve">The project should be sophisticated and refined enough to be considered for publication in a refereed journal in the field of psychology. </w:t>
      </w:r>
    </w:p>
    <w:p w14:paraId="0F065275" w14:textId="77777777" w:rsidR="00D04A36" w:rsidRDefault="00000000">
      <w:pPr>
        <w:numPr>
          <w:ilvl w:val="0"/>
          <w:numId w:val="2"/>
        </w:numPr>
        <w:spacing w:after="41" w:line="269" w:lineRule="auto"/>
        <w:ind w:hanging="360"/>
      </w:pPr>
      <w:r>
        <w:t xml:space="preserve">The project should be developed into a manuscript in a format similar to that which would be submitted to publication in quality peer review journals in psychology.  </w:t>
      </w:r>
    </w:p>
    <w:p w14:paraId="0096139F" w14:textId="77777777" w:rsidR="00D04A36" w:rsidRDefault="00000000">
      <w:pPr>
        <w:numPr>
          <w:ilvl w:val="0"/>
          <w:numId w:val="2"/>
        </w:numPr>
        <w:spacing w:after="41" w:line="269" w:lineRule="auto"/>
        <w:ind w:hanging="360"/>
      </w:pPr>
      <w:r>
        <w:t xml:space="preserve">Students may view journal Submission Guidelines for assistance in writing the manuscript.  These Submission requirements may be viewed by googling the Journal name and clicking on the link Submission guidelines (or something similar in name).  You do not have to adhere to page limits (page requirements will be discussed below) The following Journals are approved for consideration (please check with your advisor to determine whether other journals may be considered: </w:t>
      </w:r>
    </w:p>
    <w:p w14:paraId="187B6852" w14:textId="77777777" w:rsidR="00D04A36" w:rsidRDefault="00000000">
      <w:pPr>
        <w:numPr>
          <w:ilvl w:val="1"/>
          <w:numId w:val="2"/>
        </w:numPr>
        <w:spacing w:after="41" w:line="269" w:lineRule="auto"/>
        <w:ind w:hanging="360"/>
      </w:pPr>
      <w:r>
        <w:t xml:space="preserve">Thesis for M.A. in Industrial Organizational Psychology: </w:t>
      </w:r>
    </w:p>
    <w:p w14:paraId="515DD60D" w14:textId="77777777" w:rsidR="00D04A36" w:rsidRDefault="00000000">
      <w:pPr>
        <w:numPr>
          <w:ilvl w:val="2"/>
          <w:numId w:val="2"/>
        </w:numPr>
        <w:spacing w:after="41" w:line="269" w:lineRule="auto"/>
        <w:ind w:hanging="360"/>
      </w:pPr>
      <w:r>
        <w:t xml:space="preserve">Journal of Applied Psychology </w:t>
      </w:r>
    </w:p>
    <w:p w14:paraId="17E981E9" w14:textId="77777777" w:rsidR="00D04A36" w:rsidRDefault="00000000">
      <w:pPr>
        <w:numPr>
          <w:ilvl w:val="2"/>
          <w:numId w:val="2"/>
        </w:numPr>
        <w:spacing w:after="41" w:line="269" w:lineRule="auto"/>
        <w:ind w:hanging="360"/>
      </w:pPr>
      <w:r>
        <w:t xml:space="preserve">Journal of Business and Psychology </w:t>
      </w:r>
    </w:p>
    <w:p w14:paraId="742986E2" w14:textId="77777777" w:rsidR="00D04A36" w:rsidRDefault="00000000">
      <w:pPr>
        <w:numPr>
          <w:ilvl w:val="2"/>
          <w:numId w:val="2"/>
        </w:numPr>
        <w:spacing w:after="41" w:line="269" w:lineRule="auto"/>
        <w:ind w:hanging="360"/>
      </w:pPr>
      <w:r>
        <w:t xml:space="preserve">Personnel Psychology </w:t>
      </w:r>
    </w:p>
    <w:p w14:paraId="782871A0" w14:textId="77777777" w:rsidR="00D04A36" w:rsidRDefault="00000000">
      <w:pPr>
        <w:numPr>
          <w:ilvl w:val="2"/>
          <w:numId w:val="2"/>
        </w:numPr>
        <w:spacing w:after="41" w:line="269" w:lineRule="auto"/>
        <w:ind w:hanging="360"/>
      </w:pPr>
      <w:r>
        <w:t xml:space="preserve">Journal of Vocational Behavior </w:t>
      </w:r>
    </w:p>
    <w:p w14:paraId="429C0C1F" w14:textId="77777777" w:rsidR="00D04A36" w:rsidRDefault="00000000">
      <w:pPr>
        <w:numPr>
          <w:ilvl w:val="2"/>
          <w:numId w:val="2"/>
        </w:numPr>
        <w:spacing w:after="41" w:line="269" w:lineRule="auto"/>
        <w:ind w:hanging="360"/>
      </w:pPr>
      <w:r>
        <w:t xml:space="preserve">Journal of Occupational and Organizational Psychology </w:t>
      </w:r>
    </w:p>
    <w:p w14:paraId="7789EAFC" w14:textId="77777777" w:rsidR="00D04A36" w:rsidRDefault="00000000">
      <w:pPr>
        <w:numPr>
          <w:ilvl w:val="2"/>
          <w:numId w:val="2"/>
        </w:numPr>
        <w:spacing w:after="41" w:line="269" w:lineRule="auto"/>
        <w:ind w:hanging="360"/>
      </w:pPr>
      <w:r>
        <w:t xml:space="preserve">Journal of Applied Social Psychology </w:t>
      </w:r>
    </w:p>
    <w:p w14:paraId="0108AAB4" w14:textId="77777777" w:rsidR="00D04A36" w:rsidRDefault="00000000">
      <w:pPr>
        <w:numPr>
          <w:ilvl w:val="2"/>
          <w:numId w:val="2"/>
        </w:numPr>
        <w:spacing w:after="41" w:line="269" w:lineRule="auto"/>
        <w:ind w:hanging="360"/>
      </w:pPr>
      <w:r>
        <w:t xml:space="preserve">Journal of Organizational Behavior Management </w:t>
      </w:r>
    </w:p>
    <w:p w14:paraId="44897742" w14:textId="77777777" w:rsidR="00D04A36" w:rsidRDefault="00000000">
      <w:pPr>
        <w:numPr>
          <w:ilvl w:val="2"/>
          <w:numId w:val="2"/>
        </w:numPr>
        <w:spacing w:after="41" w:line="269" w:lineRule="auto"/>
        <w:ind w:hanging="360"/>
      </w:pPr>
      <w:r>
        <w:t xml:space="preserve">Journal of Organizational Behavior </w:t>
      </w:r>
    </w:p>
    <w:p w14:paraId="68B0FDD6" w14:textId="77777777" w:rsidR="00D04A36" w:rsidRDefault="00000000">
      <w:pPr>
        <w:numPr>
          <w:ilvl w:val="2"/>
          <w:numId w:val="2"/>
        </w:numPr>
        <w:spacing w:after="41" w:line="269" w:lineRule="auto"/>
        <w:ind w:hanging="360"/>
      </w:pPr>
      <w:r>
        <w:t xml:space="preserve">Journal of Experimental Social Psychology </w:t>
      </w:r>
    </w:p>
    <w:p w14:paraId="6906DE65" w14:textId="77777777" w:rsidR="00D04A36" w:rsidRDefault="00000000">
      <w:pPr>
        <w:numPr>
          <w:ilvl w:val="2"/>
          <w:numId w:val="2"/>
        </w:numPr>
        <w:spacing w:after="10" w:line="269" w:lineRule="auto"/>
        <w:ind w:hanging="360"/>
      </w:pPr>
      <w:r>
        <w:t xml:space="preserve">Journal of Personality and Social Psychology </w:t>
      </w:r>
    </w:p>
    <w:p w14:paraId="478EB8DC" w14:textId="77777777" w:rsidR="00D04A36" w:rsidRDefault="00000000">
      <w:pPr>
        <w:spacing w:after="52"/>
        <w:ind w:left="1440"/>
      </w:pPr>
      <w:r>
        <w:t xml:space="preserve"> </w:t>
      </w:r>
    </w:p>
    <w:p w14:paraId="4956A68A" w14:textId="77777777" w:rsidR="00D04A36" w:rsidRDefault="00000000">
      <w:pPr>
        <w:numPr>
          <w:ilvl w:val="1"/>
          <w:numId w:val="2"/>
        </w:numPr>
        <w:spacing w:after="41" w:line="269" w:lineRule="auto"/>
        <w:ind w:hanging="360"/>
      </w:pPr>
      <w:r>
        <w:t xml:space="preserve">Thesis for M.A. in General Psychology </w:t>
      </w:r>
    </w:p>
    <w:p w14:paraId="1C3FD513" w14:textId="77777777" w:rsidR="00D04A36" w:rsidRDefault="00000000">
      <w:pPr>
        <w:numPr>
          <w:ilvl w:val="2"/>
          <w:numId w:val="2"/>
        </w:numPr>
        <w:spacing w:after="41" w:line="269" w:lineRule="auto"/>
        <w:ind w:hanging="360"/>
      </w:pPr>
      <w:r>
        <w:lastRenderedPageBreak/>
        <w:t xml:space="preserve">Journal of Social Psychology </w:t>
      </w:r>
    </w:p>
    <w:p w14:paraId="57DE04AE" w14:textId="77777777" w:rsidR="00D04A36" w:rsidRDefault="00000000">
      <w:pPr>
        <w:numPr>
          <w:ilvl w:val="2"/>
          <w:numId w:val="2"/>
        </w:numPr>
        <w:spacing w:after="11" w:line="269" w:lineRule="auto"/>
        <w:ind w:hanging="360"/>
      </w:pPr>
      <w:r>
        <w:t xml:space="preserve">Journal of Personality and Social Psychology </w:t>
      </w:r>
    </w:p>
    <w:p w14:paraId="7B666BB0" w14:textId="77777777" w:rsidR="00D04A36" w:rsidRDefault="00000000">
      <w:pPr>
        <w:spacing w:after="50"/>
        <w:ind w:left="12" w:right="96" w:hanging="10"/>
        <w:jc w:val="center"/>
      </w:pPr>
      <w:r>
        <w:rPr>
          <w:b/>
        </w:rPr>
        <w:t xml:space="preserve">Have GPC members add to this list and put out to faculty to do so also </w:t>
      </w:r>
    </w:p>
    <w:p w14:paraId="233E2F08" w14:textId="77777777" w:rsidR="00D04A36" w:rsidRDefault="00000000">
      <w:pPr>
        <w:numPr>
          <w:ilvl w:val="0"/>
          <w:numId w:val="2"/>
        </w:numPr>
        <w:spacing w:after="41" w:line="269" w:lineRule="auto"/>
        <w:ind w:hanging="360"/>
      </w:pPr>
      <w:r>
        <w:t xml:space="preserve">The manuscript must adhere to APA format.   The manuscript must also adhere to all requirements from the The Graduate School at MSU.  You should obtain a copy of the Thesis requirements from the graduate school and read it closely.  </w:t>
      </w:r>
    </w:p>
    <w:p w14:paraId="239F158F" w14:textId="77777777" w:rsidR="00D04A36" w:rsidRDefault="00000000">
      <w:pPr>
        <w:numPr>
          <w:ilvl w:val="0"/>
          <w:numId w:val="2"/>
        </w:numPr>
        <w:spacing w:after="41" w:line="269" w:lineRule="auto"/>
        <w:ind w:hanging="360"/>
      </w:pPr>
      <w:r>
        <w:t xml:space="preserve">The manuscript should include a Title Page, Abstract, Table of Contents, Introduction, Method, Results and Discussion Sections, and References.   </w:t>
      </w:r>
    </w:p>
    <w:p w14:paraId="290AC5A6" w14:textId="77777777" w:rsidR="00D04A36" w:rsidRDefault="00000000">
      <w:pPr>
        <w:numPr>
          <w:ilvl w:val="0"/>
          <w:numId w:val="2"/>
        </w:numPr>
        <w:spacing w:after="41" w:line="269" w:lineRule="auto"/>
        <w:ind w:hanging="360"/>
      </w:pPr>
      <w:r>
        <w:t xml:space="preserve">The sections should include the following: </w:t>
      </w:r>
    </w:p>
    <w:p w14:paraId="1D4D3BB6" w14:textId="77777777" w:rsidR="00D04A36" w:rsidRDefault="00000000">
      <w:pPr>
        <w:numPr>
          <w:ilvl w:val="2"/>
          <w:numId w:val="3"/>
        </w:numPr>
        <w:spacing w:after="10" w:line="269" w:lineRule="auto"/>
        <w:ind w:hanging="360"/>
      </w:pPr>
      <w:r>
        <w:t xml:space="preserve">The </w:t>
      </w:r>
      <w:r>
        <w:rPr>
          <w:i/>
        </w:rPr>
        <w:t>Introduction</w:t>
      </w:r>
      <w:r>
        <w:t xml:space="preserve"> should be from 10-16 pages and include: </w:t>
      </w:r>
    </w:p>
    <w:p w14:paraId="36F876C1" w14:textId="77777777" w:rsidR="00D04A36" w:rsidRDefault="00000000">
      <w:pPr>
        <w:spacing w:after="7" w:line="269" w:lineRule="auto"/>
        <w:ind w:left="1431" w:hanging="10"/>
      </w:pPr>
      <w:r>
        <w:t xml:space="preserve">A1.  Proposed general research question within the first few paragraphs </w:t>
      </w:r>
    </w:p>
    <w:p w14:paraId="74F0A872" w14:textId="77777777" w:rsidR="00D04A36" w:rsidRDefault="00000000">
      <w:pPr>
        <w:spacing w:after="7" w:line="269" w:lineRule="auto"/>
        <w:ind w:left="1431" w:hanging="10"/>
      </w:pPr>
      <w:r>
        <w:t xml:space="preserve">A2.  a developed rational that introduces the dependent variable, provides a brief history of the dependent variable within the context of your area of study (you do not need a complete research history of the dependent variable) and then introduces and develops the rational (based on past research either directly or indirectly) and discusses how the Independent variable is likely to influence the dependent variable. </w:t>
      </w:r>
    </w:p>
    <w:p w14:paraId="4F7B118D" w14:textId="77777777" w:rsidR="00D04A36" w:rsidRDefault="00000000">
      <w:pPr>
        <w:spacing w:after="41" w:line="269" w:lineRule="auto"/>
        <w:ind w:left="1431" w:hanging="10"/>
      </w:pPr>
      <w:r>
        <w:t xml:space="preserve">A3.  Include the Research Question(s) and/or Hypotheses at the end of the introduction or throughout the development of the rationale.  </w:t>
      </w:r>
    </w:p>
    <w:p w14:paraId="3F5D3D0B" w14:textId="77777777" w:rsidR="00D04A36" w:rsidRDefault="00000000">
      <w:pPr>
        <w:numPr>
          <w:ilvl w:val="2"/>
          <w:numId w:val="3"/>
        </w:numPr>
        <w:spacing w:after="10" w:line="269" w:lineRule="auto"/>
        <w:ind w:hanging="360"/>
      </w:pPr>
      <w:r>
        <w:t xml:space="preserve">The </w:t>
      </w:r>
      <w:r>
        <w:rPr>
          <w:i/>
        </w:rPr>
        <w:t xml:space="preserve">Method </w:t>
      </w:r>
      <w:r>
        <w:t xml:space="preserve">should be from 7-15 pages and include: </w:t>
      </w:r>
    </w:p>
    <w:p w14:paraId="76FB9B45" w14:textId="77777777" w:rsidR="00D04A36" w:rsidRDefault="00000000">
      <w:pPr>
        <w:spacing w:after="6" w:line="269" w:lineRule="auto"/>
        <w:ind w:left="1431" w:right="142" w:hanging="10"/>
      </w:pPr>
      <w:r>
        <w:t xml:space="preserve">B1.  A discussion of your </w:t>
      </w:r>
      <w:r>
        <w:rPr>
          <w:b/>
        </w:rPr>
        <w:t>sample</w:t>
      </w:r>
      <w:r>
        <w:t xml:space="preserve"> based on study relevant characteristics (age, gender, whether they are students, workers, etc. (e.g. where you obtained your population), ethnicity, number of subjects and other relevant demographic characteristics. B2.  Information about your </w:t>
      </w:r>
      <w:r>
        <w:rPr>
          <w:b/>
        </w:rPr>
        <w:t>materials</w:t>
      </w:r>
      <w:r>
        <w:t xml:space="preserve"> (detailed information about surveys, equipment, and other materials you will use to collect data). </w:t>
      </w:r>
    </w:p>
    <w:p w14:paraId="2D80A2D3" w14:textId="77777777" w:rsidR="00D04A36" w:rsidRDefault="00000000">
      <w:pPr>
        <w:spacing w:after="6" w:line="269" w:lineRule="auto"/>
        <w:ind w:left="1431" w:hanging="10"/>
      </w:pPr>
      <w:r>
        <w:t xml:space="preserve">B3.   Information about your </w:t>
      </w:r>
      <w:r>
        <w:rPr>
          <w:b/>
        </w:rPr>
        <w:t>procedure</w:t>
      </w:r>
      <w:r>
        <w:t xml:space="preserve"> (what each subject will have to do) and what you as the researcher did. </w:t>
      </w:r>
    </w:p>
    <w:p w14:paraId="3AF33CC3" w14:textId="77777777" w:rsidR="00D04A36" w:rsidRDefault="00000000">
      <w:pPr>
        <w:spacing w:after="41" w:line="269" w:lineRule="auto"/>
        <w:ind w:left="1431" w:hanging="10"/>
      </w:pPr>
      <w:r>
        <w:t xml:space="preserve">B4.  Information about the </w:t>
      </w:r>
      <w:r>
        <w:rPr>
          <w:b/>
        </w:rPr>
        <w:t xml:space="preserve">research design, </w:t>
      </w:r>
      <w:r>
        <w:t xml:space="preserve">including the operational independent and dependent variables, the basic set up of the research design and analyses you will conduct.  </w:t>
      </w:r>
    </w:p>
    <w:p w14:paraId="206EE2F4" w14:textId="77777777" w:rsidR="00D04A36" w:rsidRDefault="00000000">
      <w:pPr>
        <w:numPr>
          <w:ilvl w:val="2"/>
          <w:numId w:val="3"/>
        </w:numPr>
        <w:spacing w:after="8" w:line="269" w:lineRule="auto"/>
        <w:ind w:hanging="360"/>
      </w:pPr>
      <w:r>
        <w:t xml:space="preserve">The </w:t>
      </w:r>
      <w:r>
        <w:rPr>
          <w:i/>
        </w:rPr>
        <w:t>Results</w:t>
      </w:r>
      <w:r>
        <w:t xml:space="preserve"> section should be from 7-15 pages and include:  </w:t>
      </w:r>
    </w:p>
    <w:p w14:paraId="59056383" w14:textId="77777777" w:rsidR="00D04A36" w:rsidRDefault="00000000">
      <w:pPr>
        <w:spacing w:after="10" w:line="269" w:lineRule="auto"/>
        <w:ind w:left="1431" w:hanging="10"/>
      </w:pPr>
      <w:r>
        <w:t xml:space="preserve">C1.  Brief summary of analyses conducted. </w:t>
      </w:r>
    </w:p>
    <w:p w14:paraId="3EC76D42" w14:textId="77777777" w:rsidR="00D04A36" w:rsidRDefault="00000000">
      <w:pPr>
        <w:spacing w:after="41" w:line="269" w:lineRule="auto"/>
        <w:ind w:left="1431" w:hanging="10"/>
      </w:pPr>
      <w:r>
        <w:t xml:space="preserve">C2.  Reporting of the findings within the context of the research questions or hypotheses C3:  Tables and figures that helped to summarize and explain the data.  </w:t>
      </w:r>
    </w:p>
    <w:p w14:paraId="03B7608F" w14:textId="77777777" w:rsidR="00D04A36" w:rsidRDefault="00000000">
      <w:pPr>
        <w:numPr>
          <w:ilvl w:val="2"/>
          <w:numId w:val="3"/>
        </w:numPr>
        <w:spacing w:after="10" w:line="269" w:lineRule="auto"/>
        <w:ind w:hanging="360"/>
      </w:pPr>
      <w:r>
        <w:t xml:space="preserve">The </w:t>
      </w:r>
      <w:r>
        <w:rPr>
          <w:i/>
        </w:rPr>
        <w:t>Discussion</w:t>
      </w:r>
      <w:r>
        <w:t xml:space="preserve"> should be from 8-12 pages and include:  </w:t>
      </w:r>
    </w:p>
    <w:p w14:paraId="2D0010C9" w14:textId="77777777" w:rsidR="00D04A36" w:rsidRDefault="00000000">
      <w:pPr>
        <w:spacing w:after="6" w:line="269" w:lineRule="auto"/>
        <w:ind w:left="1431" w:hanging="10"/>
      </w:pPr>
      <w:r>
        <w:t xml:space="preserve">D1.  Summary of the </w:t>
      </w:r>
      <w:r>
        <w:rPr>
          <w:b/>
        </w:rPr>
        <w:t>Findings</w:t>
      </w:r>
      <w:r>
        <w:t xml:space="preserve"> within the context of the Hypotheses or Research Questions.  Summary of any interesting or unexpected findings. </w:t>
      </w:r>
    </w:p>
    <w:p w14:paraId="7690C9C1" w14:textId="77777777" w:rsidR="00D04A36" w:rsidRDefault="00000000">
      <w:pPr>
        <w:spacing w:after="6" w:line="269" w:lineRule="auto"/>
        <w:ind w:left="1431" w:hanging="10"/>
      </w:pPr>
      <w:r>
        <w:t xml:space="preserve">D2 .  Discussion of </w:t>
      </w:r>
      <w:r>
        <w:rPr>
          <w:b/>
        </w:rPr>
        <w:t>Implications of the Research</w:t>
      </w:r>
      <w:r>
        <w:t xml:space="preserve"> (Practical: How your findings are practically important in the world, Theoretical: How your findings relate (are similar and different) from past research on the topic. </w:t>
      </w:r>
    </w:p>
    <w:p w14:paraId="2B98F00B" w14:textId="77777777" w:rsidR="00D04A36" w:rsidRDefault="00000000">
      <w:pPr>
        <w:spacing w:after="10" w:line="269" w:lineRule="auto"/>
        <w:ind w:left="1431" w:hanging="10"/>
      </w:pPr>
      <w:r>
        <w:t xml:space="preserve">D3: Discussion of </w:t>
      </w:r>
      <w:r>
        <w:rPr>
          <w:b/>
        </w:rPr>
        <w:t>Strengths and Limitations</w:t>
      </w:r>
      <w:r>
        <w:t xml:space="preserve"> of the research </w:t>
      </w:r>
    </w:p>
    <w:p w14:paraId="253DA473" w14:textId="77777777" w:rsidR="00D04A36" w:rsidRDefault="00000000">
      <w:pPr>
        <w:spacing w:after="41" w:line="269" w:lineRule="auto"/>
        <w:ind w:left="1431" w:hanging="10"/>
      </w:pPr>
      <w:r>
        <w:lastRenderedPageBreak/>
        <w:t xml:space="preserve">D4:  Discussion of </w:t>
      </w:r>
      <w:r>
        <w:rPr>
          <w:b/>
        </w:rPr>
        <w:t>Future directions</w:t>
      </w:r>
      <w:r>
        <w:t xml:space="preserve"> (what studies should be considered or conducted next).  </w:t>
      </w:r>
    </w:p>
    <w:p w14:paraId="48DA8A12" w14:textId="77777777" w:rsidR="00D04A36" w:rsidRDefault="00000000">
      <w:pPr>
        <w:numPr>
          <w:ilvl w:val="2"/>
          <w:numId w:val="3"/>
        </w:numPr>
        <w:spacing w:after="7" w:line="269" w:lineRule="auto"/>
        <w:ind w:hanging="360"/>
      </w:pPr>
      <w:r>
        <w:t xml:space="preserve">Your Abstract is usually written once the manuscript is completed. It should be about 150 words and include the following: </w:t>
      </w:r>
    </w:p>
    <w:p w14:paraId="02EFBA85" w14:textId="77777777" w:rsidR="00D04A36" w:rsidRDefault="00000000">
      <w:pPr>
        <w:spacing w:after="10" w:line="269" w:lineRule="auto"/>
        <w:ind w:left="1431" w:hanging="10"/>
      </w:pPr>
      <w:r>
        <w:t xml:space="preserve">E1. A statement of the basic purpose of the research </w:t>
      </w:r>
    </w:p>
    <w:p w14:paraId="41D33BF6" w14:textId="77777777" w:rsidR="00D04A36" w:rsidRDefault="00000000">
      <w:pPr>
        <w:spacing w:after="7" w:line="269" w:lineRule="auto"/>
        <w:ind w:left="1431" w:hanging="10"/>
      </w:pPr>
      <w:r>
        <w:t xml:space="preserve">E2.  A sentence of the sample (where draw from and the number), and the basic research design. </w:t>
      </w:r>
    </w:p>
    <w:p w14:paraId="5FB01652" w14:textId="77777777" w:rsidR="00D04A36" w:rsidRDefault="00000000">
      <w:pPr>
        <w:spacing w:after="12" w:line="269" w:lineRule="auto"/>
        <w:ind w:left="1431" w:hanging="10"/>
      </w:pPr>
      <w:r>
        <w:t xml:space="preserve"> E3.  A sentence or two of the findings </w:t>
      </w:r>
    </w:p>
    <w:p w14:paraId="0155435A" w14:textId="77777777" w:rsidR="00D04A36" w:rsidRDefault="00000000">
      <w:pPr>
        <w:spacing w:after="209" w:line="269" w:lineRule="auto"/>
        <w:ind w:left="1431" w:hanging="10"/>
      </w:pPr>
      <w:r>
        <w:t xml:space="preserve"> E4.  A sentence or two of the implications of the research.  </w:t>
      </w:r>
    </w:p>
    <w:p w14:paraId="3F0574F7" w14:textId="77777777" w:rsidR="00D04A36" w:rsidRDefault="00000000">
      <w:pPr>
        <w:spacing w:after="0"/>
      </w:pPr>
      <w:r>
        <w:t xml:space="preserve">       </w:t>
      </w:r>
    </w:p>
    <w:p w14:paraId="4F64F415" w14:textId="77777777" w:rsidR="00D04A36" w:rsidRDefault="00000000">
      <w:pPr>
        <w:numPr>
          <w:ilvl w:val="2"/>
          <w:numId w:val="3"/>
        </w:numPr>
        <w:spacing w:after="205" w:line="269" w:lineRule="auto"/>
        <w:ind w:hanging="360"/>
      </w:pPr>
      <w:r>
        <w:t xml:space="preserve">Your paper should also include a Title page and Table of Contents that corresponds  with requirements from the Graduate School, and references that are in APA style.   </w:t>
      </w:r>
    </w:p>
    <w:p w14:paraId="6EF4B273" w14:textId="77777777" w:rsidR="00D04A36" w:rsidRDefault="00000000">
      <w:pPr>
        <w:spacing w:after="218"/>
      </w:pPr>
      <w:r>
        <w:t xml:space="preserve">         </w:t>
      </w:r>
    </w:p>
    <w:p w14:paraId="3C6EEA67" w14:textId="77777777" w:rsidR="00D04A36" w:rsidRDefault="00000000">
      <w:pPr>
        <w:spacing w:after="199"/>
        <w:ind w:left="1421"/>
      </w:pPr>
      <w:r>
        <w:t xml:space="preserve"> </w:t>
      </w:r>
    </w:p>
    <w:p w14:paraId="06233861" w14:textId="77777777" w:rsidR="00D04A36" w:rsidRDefault="00000000">
      <w:pPr>
        <w:spacing w:after="0"/>
      </w:pPr>
      <w:r>
        <w:rPr>
          <w:rFonts w:ascii="Cambria" w:eastAsia="Cambria" w:hAnsi="Cambria" w:cs="Cambria"/>
          <w:sz w:val="20"/>
        </w:rPr>
        <w:t xml:space="preserve"> </w:t>
      </w:r>
    </w:p>
    <w:p w14:paraId="1036953E" w14:textId="77777777" w:rsidR="00D04A36" w:rsidRDefault="00000000">
      <w:pPr>
        <w:spacing w:after="0"/>
      </w:pPr>
      <w:r>
        <w:rPr>
          <w:rFonts w:ascii="Cambria" w:eastAsia="Cambria" w:hAnsi="Cambria" w:cs="Cambria"/>
          <w:sz w:val="20"/>
        </w:rPr>
        <w:t xml:space="preserve"> </w:t>
      </w:r>
    </w:p>
    <w:p w14:paraId="19082140" w14:textId="77777777" w:rsidR="00D04A36" w:rsidRDefault="00000000">
      <w:pPr>
        <w:spacing w:after="0"/>
      </w:pPr>
      <w:r>
        <w:rPr>
          <w:rFonts w:ascii="Cambria" w:eastAsia="Cambria" w:hAnsi="Cambria" w:cs="Cambria"/>
          <w:sz w:val="20"/>
        </w:rPr>
        <w:t xml:space="preserve"> </w:t>
      </w:r>
    </w:p>
    <w:p w14:paraId="67F050CA" w14:textId="77777777" w:rsidR="00D04A36" w:rsidRDefault="00000000">
      <w:pPr>
        <w:spacing w:after="0"/>
      </w:pPr>
      <w:r>
        <w:rPr>
          <w:rFonts w:ascii="Cambria" w:eastAsia="Cambria" w:hAnsi="Cambria" w:cs="Cambria"/>
          <w:sz w:val="20"/>
        </w:rPr>
        <w:t xml:space="preserve"> </w:t>
      </w:r>
    </w:p>
    <w:p w14:paraId="09584C99" w14:textId="77777777" w:rsidR="00D04A36" w:rsidRDefault="00000000">
      <w:pPr>
        <w:spacing w:after="0"/>
      </w:pPr>
      <w:r>
        <w:rPr>
          <w:rFonts w:ascii="Cambria" w:eastAsia="Cambria" w:hAnsi="Cambria" w:cs="Cambria"/>
          <w:sz w:val="20"/>
        </w:rPr>
        <w:t xml:space="preserve"> </w:t>
      </w:r>
    </w:p>
    <w:p w14:paraId="1B7F3CB0" w14:textId="77777777" w:rsidR="00D04A36" w:rsidRDefault="00000000">
      <w:pPr>
        <w:spacing w:after="0"/>
      </w:pPr>
      <w:r>
        <w:rPr>
          <w:rFonts w:ascii="Cambria" w:eastAsia="Cambria" w:hAnsi="Cambria" w:cs="Cambria"/>
          <w:sz w:val="20"/>
        </w:rPr>
        <w:t xml:space="preserve"> </w:t>
      </w:r>
    </w:p>
    <w:p w14:paraId="7B47DAC4" w14:textId="77777777" w:rsidR="00D04A36" w:rsidRDefault="00000000">
      <w:pPr>
        <w:spacing w:after="0"/>
      </w:pPr>
      <w:r>
        <w:rPr>
          <w:rFonts w:ascii="Cambria" w:eastAsia="Cambria" w:hAnsi="Cambria" w:cs="Cambria"/>
          <w:sz w:val="20"/>
        </w:rPr>
        <w:t xml:space="preserve"> </w:t>
      </w:r>
    </w:p>
    <w:p w14:paraId="0EA07F34" w14:textId="77777777" w:rsidR="00D04A36" w:rsidRDefault="00000000">
      <w:pPr>
        <w:spacing w:after="0"/>
      </w:pPr>
      <w:r>
        <w:rPr>
          <w:rFonts w:ascii="Cambria" w:eastAsia="Cambria" w:hAnsi="Cambria" w:cs="Cambria"/>
          <w:sz w:val="20"/>
        </w:rPr>
        <w:t xml:space="preserve"> </w:t>
      </w:r>
    </w:p>
    <w:p w14:paraId="3E3C93E1" w14:textId="77777777" w:rsidR="00D04A36" w:rsidRDefault="00000000">
      <w:pPr>
        <w:spacing w:after="0"/>
      </w:pPr>
      <w:r>
        <w:rPr>
          <w:rFonts w:ascii="Cambria" w:eastAsia="Cambria" w:hAnsi="Cambria" w:cs="Cambria"/>
          <w:sz w:val="20"/>
        </w:rPr>
        <w:t xml:space="preserve"> </w:t>
      </w:r>
    </w:p>
    <w:p w14:paraId="3501FC1A" w14:textId="77777777" w:rsidR="00D04A36" w:rsidRDefault="00000000">
      <w:pPr>
        <w:spacing w:after="0"/>
      </w:pPr>
      <w:r>
        <w:rPr>
          <w:rFonts w:ascii="Cambria" w:eastAsia="Cambria" w:hAnsi="Cambria" w:cs="Cambria"/>
          <w:sz w:val="20"/>
        </w:rPr>
        <w:t xml:space="preserve"> </w:t>
      </w:r>
    </w:p>
    <w:p w14:paraId="2831315C" w14:textId="77777777" w:rsidR="00D04A36" w:rsidRDefault="00000000">
      <w:pPr>
        <w:spacing w:after="0"/>
      </w:pPr>
      <w:r>
        <w:rPr>
          <w:rFonts w:ascii="Cambria" w:eastAsia="Cambria" w:hAnsi="Cambria" w:cs="Cambria"/>
          <w:sz w:val="20"/>
        </w:rPr>
        <w:t xml:space="preserve"> </w:t>
      </w:r>
    </w:p>
    <w:p w14:paraId="023F6DF1" w14:textId="77777777" w:rsidR="00D04A36" w:rsidRDefault="00000000">
      <w:pPr>
        <w:spacing w:after="0"/>
      </w:pPr>
      <w:r>
        <w:rPr>
          <w:rFonts w:ascii="Cambria" w:eastAsia="Cambria" w:hAnsi="Cambria" w:cs="Cambria"/>
          <w:sz w:val="20"/>
        </w:rPr>
        <w:t xml:space="preserve"> </w:t>
      </w:r>
    </w:p>
    <w:p w14:paraId="56697005" w14:textId="77777777" w:rsidR="00D04A36" w:rsidRDefault="00000000">
      <w:pPr>
        <w:spacing w:after="0"/>
      </w:pPr>
      <w:r>
        <w:rPr>
          <w:rFonts w:ascii="Cambria" w:eastAsia="Cambria" w:hAnsi="Cambria" w:cs="Cambria"/>
          <w:sz w:val="20"/>
        </w:rPr>
        <w:t xml:space="preserve"> </w:t>
      </w:r>
    </w:p>
    <w:p w14:paraId="25FB55DF" w14:textId="77777777" w:rsidR="00D04A36" w:rsidRDefault="00000000">
      <w:pPr>
        <w:spacing w:after="0"/>
      </w:pPr>
      <w:r>
        <w:rPr>
          <w:rFonts w:ascii="Cambria" w:eastAsia="Cambria" w:hAnsi="Cambria" w:cs="Cambria"/>
          <w:sz w:val="20"/>
        </w:rPr>
        <w:t xml:space="preserve"> </w:t>
      </w:r>
    </w:p>
    <w:p w14:paraId="361A25A0" w14:textId="77777777" w:rsidR="00D04A36" w:rsidRDefault="00000000">
      <w:pPr>
        <w:spacing w:after="0"/>
      </w:pPr>
      <w:r>
        <w:rPr>
          <w:rFonts w:ascii="Cambria" w:eastAsia="Cambria" w:hAnsi="Cambria" w:cs="Cambria"/>
          <w:sz w:val="20"/>
        </w:rPr>
        <w:t xml:space="preserve"> </w:t>
      </w:r>
    </w:p>
    <w:p w14:paraId="24224E42" w14:textId="77777777" w:rsidR="00D04A36" w:rsidRDefault="00000000">
      <w:pPr>
        <w:spacing w:after="0"/>
      </w:pPr>
      <w:r>
        <w:rPr>
          <w:rFonts w:ascii="Cambria" w:eastAsia="Cambria" w:hAnsi="Cambria" w:cs="Cambria"/>
          <w:sz w:val="20"/>
        </w:rPr>
        <w:t xml:space="preserve"> </w:t>
      </w:r>
    </w:p>
    <w:p w14:paraId="5320F95D" w14:textId="77777777" w:rsidR="00D04A36" w:rsidRDefault="00000000">
      <w:pPr>
        <w:spacing w:after="0"/>
      </w:pPr>
      <w:r>
        <w:rPr>
          <w:rFonts w:ascii="Cambria" w:eastAsia="Cambria" w:hAnsi="Cambria" w:cs="Cambria"/>
          <w:sz w:val="20"/>
        </w:rPr>
        <w:t xml:space="preserve"> </w:t>
      </w:r>
    </w:p>
    <w:p w14:paraId="330B5840" w14:textId="77777777" w:rsidR="00D04A36" w:rsidRDefault="00000000">
      <w:pPr>
        <w:spacing w:after="0"/>
      </w:pPr>
      <w:r>
        <w:rPr>
          <w:rFonts w:ascii="Cambria" w:eastAsia="Cambria" w:hAnsi="Cambria" w:cs="Cambria"/>
          <w:sz w:val="20"/>
        </w:rPr>
        <w:t xml:space="preserve"> </w:t>
      </w:r>
    </w:p>
    <w:p w14:paraId="55456591" w14:textId="77777777" w:rsidR="00D04A36" w:rsidRDefault="00000000">
      <w:pPr>
        <w:spacing w:after="0"/>
      </w:pPr>
      <w:r>
        <w:rPr>
          <w:rFonts w:ascii="Cambria" w:eastAsia="Cambria" w:hAnsi="Cambria" w:cs="Cambria"/>
          <w:sz w:val="20"/>
        </w:rPr>
        <w:t xml:space="preserve"> </w:t>
      </w:r>
    </w:p>
    <w:p w14:paraId="62564F1B" w14:textId="77777777" w:rsidR="00D04A36" w:rsidRDefault="00000000">
      <w:pPr>
        <w:spacing w:after="0"/>
      </w:pPr>
      <w:r>
        <w:rPr>
          <w:noProof/>
        </w:rPr>
        <mc:AlternateContent>
          <mc:Choice Requires="wpg">
            <w:drawing>
              <wp:anchor distT="0" distB="0" distL="114300" distR="114300" simplePos="0" relativeHeight="251658240" behindDoc="0" locked="0" layoutInCell="1" allowOverlap="1" wp14:anchorId="44DCFBFA" wp14:editId="6CBB7E4F">
                <wp:simplePos x="0" y="0"/>
                <wp:positionH relativeFrom="page">
                  <wp:posOffset>800100</wp:posOffset>
                </wp:positionH>
                <wp:positionV relativeFrom="page">
                  <wp:posOffset>8185150</wp:posOffset>
                </wp:positionV>
                <wp:extent cx="9144" cy="298704"/>
                <wp:effectExtent l="0" t="0" r="0" b="0"/>
                <wp:wrapTopAndBottom/>
                <wp:docPr id="13133" name="Group 13133"/>
                <wp:cNvGraphicFramePr/>
                <a:graphic xmlns:a="http://schemas.openxmlformats.org/drawingml/2006/main">
                  <a:graphicData uri="http://schemas.microsoft.com/office/word/2010/wordprocessingGroup">
                    <wpg:wgp>
                      <wpg:cNvGrpSpPr/>
                      <wpg:grpSpPr>
                        <a:xfrm>
                          <a:off x="0" y="0"/>
                          <a:ext cx="9144" cy="298704"/>
                          <a:chOff x="0" y="0"/>
                          <a:chExt cx="9144" cy="298704"/>
                        </a:xfrm>
                      </wpg:grpSpPr>
                      <wps:wsp>
                        <wps:cNvPr id="17595" name="Shape 17595"/>
                        <wps:cNvSpPr/>
                        <wps:spPr>
                          <a:xfrm>
                            <a:off x="0" y="0"/>
                            <a:ext cx="9144" cy="149352"/>
                          </a:xfrm>
                          <a:custGeom>
                            <a:avLst/>
                            <a:gdLst/>
                            <a:ahLst/>
                            <a:cxnLst/>
                            <a:rect l="0" t="0" r="0" b="0"/>
                            <a:pathLst>
                              <a:path w="9144" h="149352">
                                <a:moveTo>
                                  <a:pt x="0" y="0"/>
                                </a:moveTo>
                                <a:lnTo>
                                  <a:pt x="9144" y="0"/>
                                </a:lnTo>
                                <a:lnTo>
                                  <a:pt x="9144" y="149352"/>
                                </a:lnTo>
                                <a:lnTo>
                                  <a:pt x="0" y="1493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96" name="Shape 17596"/>
                        <wps:cNvSpPr/>
                        <wps:spPr>
                          <a:xfrm>
                            <a:off x="0" y="149352"/>
                            <a:ext cx="9144" cy="149352"/>
                          </a:xfrm>
                          <a:custGeom>
                            <a:avLst/>
                            <a:gdLst/>
                            <a:ahLst/>
                            <a:cxnLst/>
                            <a:rect l="0" t="0" r="0" b="0"/>
                            <a:pathLst>
                              <a:path w="9144" h="149352">
                                <a:moveTo>
                                  <a:pt x="0" y="0"/>
                                </a:moveTo>
                                <a:lnTo>
                                  <a:pt x="9144" y="0"/>
                                </a:lnTo>
                                <a:lnTo>
                                  <a:pt x="9144" y="149352"/>
                                </a:lnTo>
                                <a:lnTo>
                                  <a:pt x="0" y="1493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133" style="width:0.720001pt;height:23.52pt;position:absolute;mso-position-horizontal-relative:page;mso-position-horizontal:absolute;margin-left:63pt;mso-position-vertical-relative:page;margin-top:644.5pt;" coordsize="91,2987">
                <v:shape id="Shape 17597" style="position:absolute;width:91;height:1493;left:0;top:0;" coordsize="9144,149352" path="m0,0l9144,0l9144,149352l0,149352l0,0">
                  <v:stroke weight="0pt" endcap="flat" joinstyle="miter" miterlimit="10" on="false" color="#000000" opacity="0"/>
                  <v:fill on="true" color="#000000"/>
                </v:shape>
                <v:shape id="Shape 17598" style="position:absolute;width:91;height:1493;left:0;top:1493;" coordsize="9144,149352" path="m0,0l9144,0l9144,149352l0,149352l0,0">
                  <v:stroke weight="0pt" endcap="flat" joinstyle="miter" miterlimit="10" on="false" color="#000000" opacity="0"/>
                  <v:fill on="true" color="#000000"/>
                </v:shape>
                <w10:wrap type="topAndBottom"/>
              </v:group>
            </w:pict>
          </mc:Fallback>
        </mc:AlternateContent>
      </w:r>
      <w:r>
        <w:rPr>
          <w:rFonts w:ascii="Cambria" w:eastAsia="Cambria" w:hAnsi="Cambria" w:cs="Cambria"/>
          <w:sz w:val="20"/>
        </w:rPr>
        <w:t xml:space="preserve"> </w:t>
      </w:r>
    </w:p>
    <w:p w14:paraId="24259A13" w14:textId="77777777" w:rsidR="00D04A36" w:rsidRDefault="00000000">
      <w:pPr>
        <w:spacing w:after="0"/>
      </w:pPr>
      <w:r>
        <w:rPr>
          <w:rFonts w:ascii="Cambria" w:eastAsia="Cambria" w:hAnsi="Cambria" w:cs="Cambria"/>
          <w:sz w:val="20"/>
        </w:rPr>
        <w:t xml:space="preserve"> </w:t>
      </w:r>
    </w:p>
    <w:p w14:paraId="51948785" w14:textId="77777777" w:rsidR="00D04A36" w:rsidRDefault="00000000">
      <w:pPr>
        <w:spacing w:after="0"/>
      </w:pPr>
      <w:r>
        <w:rPr>
          <w:rFonts w:ascii="Cambria" w:eastAsia="Cambria" w:hAnsi="Cambria" w:cs="Cambria"/>
          <w:sz w:val="20"/>
        </w:rPr>
        <w:t xml:space="preserve"> </w:t>
      </w:r>
    </w:p>
    <w:p w14:paraId="4A1FD122" w14:textId="77777777" w:rsidR="00D04A36" w:rsidRDefault="00000000">
      <w:pPr>
        <w:spacing w:after="0"/>
      </w:pPr>
      <w:r>
        <w:rPr>
          <w:rFonts w:ascii="Cambria" w:eastAsia="Cambria" w:hAnsi="Cambria" w:cs="Cambria"/>
          <w:sz w:val="20"/>
        </w:rPr>
        <w:t xml:space="preserve"> </w:t>
      </w:r>
    </w:p>
    <w:p w14:paraId="41A6DAB2" w14:textId="77777777" w:rsidR="00D04A36" w:rsidRDefault="00000000">
      <w:pPr>
        <w:spacing w:after="0"/>
      </w:pPr>
      <w:r>
        <w:rPr>
          <w:rFonts w:ascii="Cambria" w:eastAsia="Cambria" w:hAnsi="Cambria" w:cs="Cambria"/>
          <w:sz w:val="20"/>
        </w:rPr>
        <w:t xml:space="preserve"> </w:t>
      </w:r>
    </w:p>
    <w:p w14:paraId="3920B43C" w14:textId="77777777" w:rsidR="00D04A36" w:rsidRDefault="00000000">
      <w:pPr>
        <w:spacing w:after="0"/>
      </w:pPr>
      <w:r>
        <w:rPr>
          <w:rFonts w:ascii="Cambria" w:eastAsia="Cambria" w:hAnsi="Cambria" w:cs="Cambria"/>
          <w:sz w:val="20"/>
        </w:rPr>
        <w:t xml:space="preserve"> </w:t>
      </w:r>
    </w:p>
    <w:p w14:paraId="36AF25E8" w14:textId="77777777" w:rsidR="00D04A36" w:rsidRDefault="00000000">
      <w:pPr>
        <w:spacing w:after="0"/>
      </w:pPr>
      <w:r>
        <w:rPr>
          <w:rFonts w:ascii="Cambria" w:eastAsia="Cambria" w:hAnsi="Cambria" w:cs="Cambria"/>
          <w:sz w:val="20"/>
        </w:rPr>
        <w:lastRenderedPageBreak/>
        <w:t xml:space="preserve"> </w:t>
      </w:r>
    </w:p>
    <w:p w14:paraId="784E1363" w14:textId="77777777" w:rsidR="00D04A36" w:rsidRDefault="00000000">
      <w:pPr>
        <w:spacing w:after="0"/>
      </w:pPr>
      <w:r>
        <w:rPr>
          <w:rFonts w:ascii="Cambria" w:eastAsia="Cambria" w:hAnsi="Cambria" w:cs="Cambria"/>
          <w:sz w:val="20"/>
        </w:rPr>
        <w:t xml:space="preserve"> </w:t>
      </w:r>
    </w:p>
    <w:p w14:paraId="664AC28F" w14:textId="77777777" w:rsidR="00D04A36" w:rsidRDefault="00000000">
      <w:pPr>
        <w:spacing w:after="0"/>
      </w:pPr>
      <w:r>
        <w:rPr>
          <w:rFonts w:ascii="Cambria" w:eastAsia="Cambria" w:hAnsi="Cambria" w:cs="Cambria"/>
          <w:sz w:val="20"/>
        </w:rPr>
        <w:t xml:space="preserve"> </w:t>
      </w:r>
    </w:p>
    <w:p w14:paraId="5D16E30E" w14:textId="77777777" w:rsidR="00D04A36" w:rsidRDefault="00000000">
      <w:pPr>
        <w:spacing w:after="0"/>
      </w:pPr>
      <w:r>
        <w:rPr>
          <w:rFonts w:ascii="Cambria" w:eastAsia="Cambria" w:hAnsi="Cambria" w:cs="Cambria"/>
          <w:sz w:val="20"/>
        </w:rPr>
        <w:t xml:space="preserve"> </w:t>
      </w:r>
    </w:p>
    <w:p w14:paraId="52117AA2" w14:textId="77777777" w:rsidR="00D04A36" w:rsidRDefault="00000000">
      <w:pPr>
        <w:spacing w:after="0"/>
      </w:pPr>
      <w:r>
        <w:rPr>
          <w:rFonts w:ascii="Cambria" w:eastAsia="Cambria" w:hAnsi="Cambria" w:cs="Cambria"/>
          <w:sz w:val="20"/>
        </w:rPr>
        <w:t xml:space="preserve"> </w:t>
      </w:r>
    </w:p>
    <w:p w14:paraId="039A7DEF" w14:textId="77777777" w:rsidR="00D04A36" w:rsidRDefault="00000000">
      <w:pPr>
        <w:spacing w:after="0"/>
      </w:pPr>
      <w:r>
        <w:rPr>
          <w:rFonts w:ascii="Cambria" w:eastAsia="Cambria" w:hAnsi="Cambria" w:cs="Cambria"/>
          <w:sz w:val="20"/>
        </w:rPr>
        <w:t xml:space="preserve"> </w:t>
      </w:r>
    </w:p>
    <w:p w14:paraId="58DDEE93" w14:textId="77777777" w:rsidR="00D04A36" w:rsidRDefault="00000000">
      <w:pPr>
        <w:spacing w:after="0"/>
      </w:pPr>
      <w:r>
        <w:rPr>
          <w:rFonts w:ascii="Cambria" w:eastAsia="Cambria" w:hAnsi="Cambria" w:cs="Cambria"/>
          <w:sz w:val="20"/>
        </w:rPr>
        <w:t xml:space="preserve"> </w:t>
      </w:r>
    </w:p>
    <w:p w14:paraId="55165272" w14:textId="77777777" w:rsidR="00D04A36" w:rsidRDefault="00000000">
      <w:pPr>
        <w:spacing w:after="0"/>
      </w:pPr>
      <w:r>
        <w:rPr>
          <w:rFonts w:ascii="Cambria" w:eastAsia="Cambria" w:hAnsi="Cambria" w:cs="Cambria"/>
          <w:sz w:val="20"/>
        </w:rPr>
        <w:t xml:space="preserve"> </w:t>
      </w:r>
    </w:p>
    <w:p w14:paraId="5465BF79" w14:textId="77777777" w:rsidR="00D04A36" w:rsidRDefault="00000000">
      <w:pPr>
        <w:spacing w:after="0"/>
      </w:pPr>
      <w:r>
        <w:rPr>
          <w:rFonts w:ascii="Cambria" w:eastAsia="Cambria" w:hAnsi="Cambria" w:cs="Cambria"/>
          <w:sz w:val="20"/>
        </w:rPr>
        <w:t xml:space="preserve"> </w:t>
      </w:r>
    </w:p>
    <w:p w14:paraId="5E6F598D" w14:textId="77777777" w:rsidR="00D04A36" w:rsidRDefault="00000000">
      <w:pPr>
        <w:spacing w:after="0"/>
      </w:pPr>
      <w:r>
        <w:rPr>
          <w:rFonts w:ascii="Cambria" w:eastAsia="Cambria" w:hAnsi="Cambria" w:cs="Cambria"/>
          <w:sz w:val="20"/>
        </w:rPr>
        <w:t xml:space="preserve"> </w:t>
      </w:r>
    </w:p>
    <w:p w14:paraId="70CB52D5" w14:textId="77777777" w:rsidR="00D04A36" w:rsidRDefault="00000000">
      <w:pPr>
        <w:spacing w:after="0"/>
      </w:pPr>
      <w:r>
        <w:rPr>
          <w:rFonts w:ascii="Cambria" w:eastAsia="Cambria" w:hAnsi="Cambria" w:cs="Cambria"/>
          <w:sz w:val="20"/>
        </w:rPr>
        <w:t xml:space="preserve"> </w:t>
      </w:r>
    </w:p>
    <w:p w14:paraId="4335A2B3" w14:textId="77777777" w:rsidR="00D04A36" w:rsidRDefault="00000000">
      <w:pPr>
        <w:spacing w:after="0"/>
      </w:pPr>
      <w:r>
        <w:rPr>
          <w:rFonts w:ascii="Cambria" w:eastAsia="Cambria" w:hAnsi="Cambria" w:cs="Cambria"/>
          <w:sz w:val="20"/>
        </w:rPr>
        <w:t xml:space="preserve"> </w:t>
      </w:r>
    </w:p>
    <w:p w14:paraId="7BAF8776" w14:textId="77777777" w:rsidR="00D04A36" w:rsidRDefault="00000000">
      <w:pPr>
        <w:spacing w:after="0"/>
      </w:pPr>
      <w:r>
        <w:rPr>
          <w:rFonts w:ascii="Cambria" w:eastAsia="Cambria" w:hAnsi="Cambria" w:cs="Cambria"/>
          <w:sz w:val="20"/>
        </w:rPr>
        <w:t xml:space="preserve"> </w:t>
      </w:r>
    </w:p>
    <w:p w14:paraId="17ECC34A" w14:textId="77777777" w:rsidR="00D04A36" w:rsidRDefault="00000000">
      <w:pPr>
        <w:spacing w:after="0"/>
      </w:pPr>
      <w:r>
        <w:rPr>
          <w:rFonts w:ascii="Cambria" w:eastAsia="Cambria" w:hAnsi="Cambria" w:cs="Cambria"/>
          <w:sz w:val="20"/>
        </w:rPr>
        <w:t xml:space="preserve"> </w:t>
      </w:r>
    </w:p>
    <w:p w14:paraId="710CA673" w14:textId="77777777" w:rsidR="00D04A36" w:rsidRDefault="00000000">
      <w:pPr>
        <w:spacing w:after="0"/>
      </w:pPr>
      <w:r>
        <w:rPr>
          <w:rFonts w:ascii="Cambria" w:eastAsia="Cambria" w:hAnsi="Cambria" w:cs="Cambria"/>
          <w:sz w:val="20"/>
        </w:rPr>
        <w:t xml:space="preserve"> </w:t>
      </w:r>
    </w:p>
    <w:p w14:paraId="0D5A8F4E" w14:textId="77777777" w:rsidR="00D04A36" w:rsidRDefault="00000000">
      <w:pPr>
        <w:spacing w:after="0"/>
      </w:pPr>
      <w:r>
        <w:rPr>
          <w:rFonts w:ascii="Cambria" w:eastAsia="Cambria" w:hAnsi="Cambria" w:cs="Cambria"/>
          <w:sz w:val="20"/>
        </w:rPr>
        <w:t xml:space="preserve"> </w:t>
      </w:r>
    </w:p>
    <w:p w14:paraId="66384AD2" w14:textId="77777777" w:rsidR="00D04A36" w:rsidRDefault="00000000">
      <w:pPr>
        <w:spacing w:after="0"/>
      </w:pPr>
      <w:r>
        <w:rPr>
          <w:rFonts w:ascii="Cambria" w:eastAsia="Cambria" w:hAnsi="Cambria" w:cs="Cambria"/>
          <w:color w:val="FF0101"/>
          <w:sz w:val="20"/>
        </w:rPr>
        <w:t xml:space="preserve"> </w:t>
      </w:r>
    </w:p>
    <w:p w14:paraId="189B4FEE" w14:textId="77777777" w:rsidR="00D04A36" w:rsidRDefault="00000000">
      <w:pPr>
        <w:spacing w:after="0"/>
      </w:pPr>
      <w:r>
        <w:rPr>
          <w:rFonts w:ascii="Cambria" w:eastAsia="Cambria" w:hAnsi="Cambria" w:cs="Cambria"/>
          <w:color w:val="FF0101"/>
          <w:sz w:val="20"/>
        </w:rPr>
        <w:t xml:space="preserve"> </w:t>
      </w:r>
    </w:p>
    <w:p w14:paraId="195617AF" w14:textId="77777777" w:rsidR="00D04A36" w:rsidRDefault="00000000">
      <w:pPr>
        <w:spacing w:after="0"/>
      </w:pPr>
      <w:r>
        <w:rPr>
          <w:rFonts w:ascii="Cambria" w:eastAsia="Cambria" w:hAnsi="Cambria" w:cs="Cambria"/>
          <w:sz w:val="20"/>
        </w:rPr>
        <w:t xml:space="preserve"> </w:t>
      </w:r>
    </w:p>
    <w:p w14:paraId="16D74D39" w14:textId="77777777" w:rsidR="00D04A36" w:rsidRDefault="00000000">
      <w:pPr>
        <w:spacing w:after="0"/>
      </w:pPr>
      <w:r>
        <w:rPr>
          <w:rFonts w:ascii="Cambria" w:eastAsia="Cambria" w:hAnsi="Cambria" w:cs="Cambria"/>
          <w:sz w:val="20"/>
        </w:rPr>
        <w:t xml:space="preserve"> </w:t>
      </w:r>
    </w:p>
    <w:p w14:paraId="5CBA4378" w14:textId="77777777" w:rsidR="00D04A36" w:rsidRDefault="00000000">
      <w:pPr>
        <w:spacing w:after="0"/>
      </w:pPr>
      <w:r>
        <w:rPr>
          <w:rFonts w:ascii="Cambria" w:eastAsia="Cambria" w:hAnsi="Cambria" w:cs="Cambria"/>
          <w:sz w:val="20"/>
        </w:rPr>
        <w:t xml:space="preserve"> </w:t>
      </w:r>
    </w:p>
    <w:p w14:paraId="70BB4289" w14:textId="77777777" w:rsidR="00D04A36" w:rsidRDefault="00000000">
      <w:pPr>
        <w:spacing w:after="0"/>
      </w:pPr>
      <w:r>
        <w:rPr>
          <w:rFonts w:ascii="Cambria" w:eastAsia="Cambria" w:hAnsi="Cambria" w:cs="Cambria"/>
          <w:sz w:val="20"/>
        </w:rPr>
        <w:t xml:space="preserve"> </w:t>
      </w:r>
    </w:p>
    <w:p w14:paraId="5AF469D8" w14:textId="77777777" w:rsidR="00D04A36" w:rsidRDefault="00000000">
      <w:pPr>
        <w:spacing w:after="218"/>
        <w:ind w:left="934"/>
      </w:pPr>
      <w:r>
        <w:rPr>
          <w:b/>
        </w:rPr>
        <w:t xml:space="preserve">Faculty willing to chair or serve on Master’s theses and their programs of research </w:t>
      </w:r>
    </w:p>
    <w:p w14:paraId="6D8D68D8" w14:textId="77777777" w:rsidR="00D04A36" w:rsidRDefault="00000000">
      <w:pPr>
        <w:spacing w:after="0"/>
        <w:ind w:left="12" w:hanging="10"/>
        <w:jc w:val="center"/>
      </w:pPr>
      <w:r>
        <w:rPr>
          <w:b/>
        </w:rPr>
        <w:t xml:space="preserve">May 1, 2014 </w:t>
      </w:r>
    </w:p>
    <w:tbl>
      <w:tblPr>
        <w:tblStyle w:val="TableGrid"/>
        <w:tblW w:w="9578" w:type="dxa"/>
        <w:tblInd w:w="-108" w:type="dxa"/>
        <w:tblCellMar>
          <w:top w:w="42" w:type="dxa"/>
          <w:left w:w="108" w:type="dxa"/>
          <w:bottom w:w="0" w:type="dxa"/>
          <w:right w:w="76" w:type="dxa"/>
        </w:tblCellMar>
        <w:tblLook w:val="04A0" w:firstRow="1" w:lastRow="0" w:firstColumn="1" w:lastColumn="0" w:noHBand="0" w:noVBand="1"/>
      </w:tblPr>
      <w:tblGrid>
        <w:gridCol w:w="1838"/>
        <w:gridCol w:w="2468"/>
        <w:gridCol w:w="1774"/>
        <w:gridCol w:w="1606"/>
        <w:gridCol w:w="1892"/>
      </w:tblGrid>
      <w:tr w:rsidR="00D04A36" w14:paraId="32F803C0" w14:textId="77777777">
        <w:trPr>
          <w:trHeight w:val="785"/>
        </w:trPr>
        <w:tc>
          <w:tcPr>
            <w:tcW w:w="1838" w:type="dxa"/>
            <w:tcBorders>
              <w:top w:val="single" w:sz="4" w:space="0" w:color="000000"/>
              <w:left w:val="single" w:sz="4" w:space="0" w:color="000000"/>
              <w:bottom w:val="single" w:sz="4" w:space="0" w:color="000000"/>
              <w:right w:val="single" w:sz="4" w:space="0" w:color="000000"/>
            </w:tcBorders>
          </w:tcPr>
          <w:p w14:paraId="64FC1D74" w14:textId="77777777" w:rsidR="00D04A36" w:rsidRDefault="00000000">
            <w:pPr>
              <w:spacing w:after="0"/>
              <w:ind w:right="33"/>
              <w:jc w:val="center"/>
            </w:pPr>
            <w:r>
              <w:rPr>
                <w:rFonts w:ascii="Cambria" w:eastAsia="Cambria" w:hAnsi="Cambria" w:cs="Cambria"/>
                <w:b/>
              </w:rPr>
              <w:t xml:space="preserve">Faculty Name </w:t>
            </w:r>
          </w:p>
        </w:tc>
        <w:tc>
          <w:tcPr>
            <w:tcW w:w="2468" w:type="dxa"/>
            <w:tcBorders>
              <w:top w:val="single" w:sz="4" w:space="0" w:color="000000"/>
              <w:left w:val="single" w:sz="4" w:space="0" w:color="000000"/>
              <w:bottom w:val="single" w:sz="4" w:space="0" w:color="000000"/>
              <w:right w:val="single" w:sz="4" w:space="0" w:color="000000"/>
            </w:tcBorders>
          </w:tcPr>
          <w:p w14:paraId="3702D610" w14:textId="77777777" w:rsidR="00D04A36" w:rsidRDefault="00000000">
            <w:pPr>
              <w:spacing w:after="0"/>
              <w:ind w:right="31"/>
              <w:jc w:val="center"/>
            </w:pPr>
            <w:r>
              <w:rPr>
                <w:rFonts w:ascii="Cambria" w:eastAsia="Cambria" w:hAnsi="Cambria" w:cs="Cambria"/>
                <w:b/>
              </w:rPr>
              <w:t xml:space="preserve">Research </w:t>
            </w:r>
          </w:p>
        </w:tc>
        <w:tc>
          <w:tcPr>
            <w:tcW w:w="1774" w:type="dxa"/>
            <w:tcBorders>
              <w:top w:val="single" w:sz="4" w:space="0" w:color="000000"/>
              <w:left w:val="single" w:sz="4" w:space="0" w:color="000000"/>
              <w:bottom w:val="single" w:sz="4" w:space="0" w:color="000000"/>
              <w:right w:val="single" w:sz="4" w:space="0" w:color="000000"/>
            </w:tcBorders>
          </w:tcPr>
          <w:p w14:paraId="02DB0560" w14:textId="77777777" w:rsidR="00D04A36" w:rsidRDefault="00000000">
            <w:pPr>
              <w:spacing w:after="0"/>
              <w:jc w:val="center"/>
            </w:pPr>
            <w:r>
              <w:rPr>
                <w:rFonts w:ascii="Cambria" w:eastAsia="Cambria" w:hAnsi="Cambria" w:cs="Cambria"/>
                <w:b/>
              </w:rPr>
              <w:t xml:space="preserve">Willing to be thesis chair </w:t>
            </w:r>
          </w:p>
        </w:tc>
        <w:tc>
          <w:tcPr>
            <w:tcW w:w="1606" w:type="dxa"/>
            <w:tcBorders>
              <w:top w:val="single" w:sz="4" w:space="0" w:color="000000"/>
              <w:left w:val="single" w:sz="4" w:space="0" w:color="000000"/>
              <w:bottom w:val="single" w:sz="4" w:space="0" w:color="000000"/>
              <w:right w:val="single" w:sz="4" w:space="0" w:color="000000"/>
            </w:tcBorders>
          </w:tcPr>
          <w:p w14:paraId="2769D405" w14:textId="77777777" w:rsidR="00D04A36" w:rsidRDefault="00000000">
            <w:pPr>
              <w:spacing w:after="0"/>
              <w:jc w:val="center"/>
            </w:pPr>
            <w:r>
              <w:rPr>
                <w:rFonts w:ascii="Cambria" w:eastAsia="Cambria" w:hAnsi="Cambria" w:cs="Cambria"/>
                <w:b/>
              </w:rPr>
              <w:t xml:space="preserve">Willing to serve on a committee </w:t>
            </w:r>
          </w:p>
        </w:tc>
        <w:tc>
          <w:tcPr>
            <w:tcW w:w="1892" w:type="dxa"/>
            <w:tcBorders>
              <w:top w:val="single" w:sz="4" w:space="0" w:color="000000"/>
              <w:left w:val="single" w:sz="4" w:space="0" w:color="000000"/>
              <w:bottom w:val="single" w:sz="4" w:space="0" w:color="000000"/>
              <w:right w:val="single" w:sz="4" w:space="0" w:color="000000"/>
            </w:tcBorders>
          </w:tcPr>
          <w:p w14:paraId="21F79ABD" w14:textId="77777777" w:rsidR="00D04A36" w:rsidRDefault="00000000">
            <w:pPr>
              <w:spacing w:after="0"/>
              <w:jc w:val="center"/>
            </w:pPr>
            <w:r>
              <w:rPr>
                <w:rFonts w:ascii="Cambria" w:eastAsia="Cambria" w:hAnsi="Cambria" w:cs="Cambria"/>
                <w:b/>
              </w:rPr>
              <w:t xml:space="preserve">Access to Databases </w:t>
            </w:r>
          </w:p>
        </w:tc>
      </w:tr>
      <w:tr w:rsidR="00D04A36" w14:paraId="76D883E6" w14:textId="77777777">
        <w:trPr>
          <w:trHeight w:val="266"/>
        </w:trPr>
        <w:tc>
          <w:tcPr>
            <w:tcW w:w="1838" w:type="dxa"/>
            <w:tcBorders>
              <w:top w:val="single" w:sz="4" w:space="0" w:color="000000"/>
              <w:left w:val="single" w:sz="4" w:space="0" w:color="000000"/>
              <w:bottom w:val="single" w:sz="4" w:space="0" w:color="000000"/>
              <w:right w:val="single" w:sz="4" w:space="0" w:color="000000"/>
            </w:tcBorders>
          </w:tcPr>
          <w:p w14:paraId="6FB4B457" w14:textId="77777777" w:rsidR="00D04A36" w:rsidRDefault="00000000">
            <w:pPr>
              <w:spacing w:after="0"/>
            </w:pPr>
            <w:r>
              <w:rPr>
                <w:rFonts w:ascii="Cambria" w:eastAsia="Cambria" w:hAnsi="Cambria" w:cs="Cambria"/>
              </w:rPr>
              <w:t xml:space="preserve">John Adams </w:t>
            </w:r>
          </w:p>
        </w:tc>
        <w:tc>
          <w:tcPr>
            <w:tcW w:w="2468" w:type="dxa"/>
            <w:tcBorders>
              <w:top w:val="single" w:sz="4" w:space="0" w:color="000000"/>
              <w:left w:val="single" w:sz="4" w:space="0" w:color="000000"/>
              <w:bottom w:val="single" w:sz="4" w:space="0" w:color="000000"/>
              <w:right w:val="single" w:sz="4" w:space="0" w:color="000000"/>
            </w:tcBorders>
          </w:tcPr>
          <w:p w14:paraId="02775469" w14:textId="77777777" w:rsidR="00D04A36" w:rsidRDefault="00000000">
            <w:pPr>
              <w:spacing w:after="0"/>
              <w:ind w:left="17"/>
              <w:jc w:val="center"/>
            </w:pP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36EDFBB7" w14:textId="77777777" w:rsidR="00D04A36" w:rsidRDefault="00000000">
            <w:pPr>
              <w:spacing w:after="0"/>
              <w:ind w:right="31"/>
              <w:jc w:val="center"/>
            </w:pPr>
            <w:r>
              <w:rPr>
                <w:rFonts w:ascii="Cambria" w:eastAsia="Cambria" w:hAnsi="Cambria" w:cs="Cambria"/>
              </w:rPr>
              <w:t xml:space="preserve">No </w:t>
            </w:r>
          </w:p>
        </w:tc>
        <w:tc>
          <w:tcPr>
            <w:tcW w:w="1606" w:type="dxa"/>
            <w:tcBorders>
              <w:top w:val="single" w:sz="4" w:space="0" w:color="000000"/>
              <w:left w:val="single" w:sz="4" w:space="0" w:color="000000"/>
              <w:bottom w:val="single" w:sz="4" w:space="0" w:color="000000"/>
              <w:right w:val="single" w:sz="4" w:space="0" w:color="000000"/>
            </w:tcBorders>
          </w:tcPr>
          <w:p w14:paraId="62DE5E78" w14:textId="77777777" w:rsidR="00D04A36" w:rsidRDefault="00000000">
            <w:pPr>
              <w:spacing w:after="0"/>
              <w:ind w:right="34"/>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07DAFAE9" w14:textId="77777777" w:rsidR="00D04A36" w:rsidRDefault="00000000">
            <w:pPr>
              <w:spacing w:after="0"/>
              <w:ind w:left="17"/>
              <w:jc w:val="center"/>
            </w:pPr>
            <w:r>
              <w:rPr>
                <w:rFonts w:ascii="Cambria" w:eastAsia="Cambria" w:hAnsi="Cambria" w:cs="Cambria"/>
              </w:rPr>
              <w:t xml:space="preserve"> </w:t>
            </w:r>
          </w:p>
        </w:tc>
      </w:tr>
      <w:tr w:rsidR="00D04A36" w14:paraId="6DAEF208" w14:textId="77777777">
        <w:trPr>
          <w:trHeight w:val="1042"/>
        </w:trPr>
        <w:tc>
          <w:tcPr>
            <w:tcW w:w="1838" w:type="dxa"/>
            <w:tcBorders>
              <w:top w:val="single" w:sz="4" w:space="0" w:color="000000"/>
              <w:left w:val="single" w:sz="4" w:space="0" w:color="000000"/>
              <w:bottom w:val="single" w:sz="4" w:space="0" w:color="000000"/>
              <w:right w:val="single" w:sz="4" w:space="0" w:color="000000"/>
            </w:tcBorders>
          </w:tcPr>
          <w:p w14:paraId="6B4904CA" w14:textId="77777777" w:rsidR="00D04A36" w:rsidRDefault="00000000">
            <w:pPr>
              <w:spacing w:after="0"/>
            </w:pPr>
            <w:r>
              <w:rPr>
                <w:rFonts w:ascii="Cambria" w:eastAsia="Cambria" w:hAnsi="Cambria" w:cs="Cambria"/>
              </w:rPr>
              <w:t xml:space="preserve">Paul Amrhein </w:t>
            </w:r>
          </w:p>
        </w:tc>
        <w:tc>
          <w:tcPr>
            <w:tcW w:w="2468" w:type="dxa"/>
            <w:tcBorders>
              <w:top w:val="single" w:sz="4" w:space="0" w:color="000000"/>
              <w:left w:val="single" w:sz="4" w:space="0" w:color="000000"/>
              <w:bottom w:val="single" w:sz="4" w:space="0" w:color="000000"/>
              <w:right w:val="single" w:sz="4" w:space="0" w:color="000000"/>
            </w:tcBorders>
          </w:tcPr>
          <w:p w14:paraId="6B49AB7F" w14:textId="77777777" w:rsidR="00D04A36" w:rsidRDefault="00000000">
            <w:pPr>
              <w:spacing w:after="1" w:line="238" w:lineRule="auto"/>
            </w:pPr>
            <w:r>
              <w:rPr>
                <w:rFonts w:ascii="Cambria" w:eastAsia="Cambria" w:hAnsi="Cambria" w:cs="Cambria"/>
              </w:rPr>
              <w:t xml:space="preserve">Addiction; Language that predicts commitment to quitting </w:t>
            </w:r>
          </w:p>
          <w:p w14:paraId="0445198E" w14:textId="77777777" w:rsidR="00D04A36" w:rsidRDefault="00000000">
            <w:pPr>
              <w:spacing w:after="0"/>
            </w:pPr>
            <w:r>
              <w:rPr>
                <w:rFonts w:ascii="Cambria" w:eastAsia="Cambria" w:hAnsi="Cambria" w:cs="Cambria"/>
              </w:rPr>
              <w:t xml:space="preserve">addiction </w:t>
            </w:r>
          </w:p>
        </w:tc>
        <w:tc>
          <w:tcPr>
            <w:tcW w:w="1774" w:type="dxa"/>
            <w:tcBorders>
              <w:top w:val="single" w:sz="4" w:space="0" w:color="000000"/>
              <w:left w:val="single" w:sz="4" w:space="0" w:color="000000"/>
              <w:bottom w:val="single" w:sz="4" w:space="0" w:color="000000"/>
              <w:right w:val="single" w:sz="4" w:space="0" w:color="000000"/>
            </w:tcBorders>
          </w:tcPr>
          <w:p w14:paraId="69F21E25" w14:textId="77777777" w:rsidR="00D04A36" w:rsidRDefault="00000000">
            <w:pPr>
              <w:spacing w:after="0"/>
              <w:ind w:right="34"/>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087B6F2D" w14:textId="77777777" w:rsidR="00D04A36" w:rsidRDefault="00000000">
            <w:pPr>
              <w:spacing w:after="0"/>
              <w:ind w:right="34"/>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0264BCE3" w14:textId="77777777" w:rsidR="00D04A36" w:rsidRDefault="00000000">
            <w:pPr>
              <w:spacing w:after="0"/>
              <w:ind w:left="17"/>
              <w:jc w:val="center"/>
            </w:pPr>
            <w:r>
              <w:rPr>
                <w:rFonts w:ascii="Cambria" w:eastAsia="Cambria" w:hAnsi="Cambria" w:cs="Cambria"/>
              </w:rPr>
              <w:t xml:space="preserve"> </w:t>
            </w:r>
          </w:p>
        </w:tc>
      </w:tr>
      <w:tr w:rsidR="00D04A36" w14:paraId="45C6BFA2" w14:textId="77777777">
        <w:trPr>
          <w:trHeight w:val="1301"/>
        </w:trPr>
        <w:tc>
          <w:tcPr>
            <w:tcW w:w="1838" w:type="dxa"/>
            <w:tcBorders>
              <w:top w:val="single" w:sz="4" w:space="0" w:color="000000"/>
              <w:left w:val="single" w:sz="4" w:space="0" w:color="000000"/>
              <w:bottom w:val="single" w:sz="4" w:space="0" w:color="000000"/>
              <w:right w:val="single" w:sz="4" w:space="0" w:color="000000"/>
            </w:tcBorders>
          </w:tcPr>
          <w:p w14:paraId="6B880522" w14:textId="77777777" w:rsidR="00D04A36" w:rsidRDefault="00000000">
            <w:pPr>
              <w:spacing w:after="0"/>
            </w:pPr>
            <w:r>
              <w:rPr>
                <w:rFonts w:ascii="Cambria" w:eastAsia="Cambria" w:hAnsi="Cambria" w:cs="Cambria"/>
              </w:rPr>
              <w:t xml:space="preserve">Yoav Arieh </w:t>
            </w:r>
          </w:p>
        </w:tc>
        <w:tc>
          <w:tcPr>
            <w:tcW w:w="2468" w:type="dxa"/>
            <w:tcBorders>
              <w:top w:val="single" w:sz="4" w:space="0" w:color="000000"/>
              <w:left w:val="single" w:sz="4" w:space="0" w:color="000000"/>
              <w:bottom w:val="single" w:sz="4" w:space="0" w:color="000000"/>
              <w:right w:val="single" w:sz="4" w:space="0" w:color="000000"/>
            </w:tcBorders>
          </w:tcPr>
          <w:p w14:paraId="5C39CD3B" w14:textId="77777777" w:rsidR="00D04A36" w:rsidRDefault="00000000">
            <w:pPr>
              <w:spacing w:after="0" w:line="239" w:lineRule="auto"/>
            </w:pPr>
            <w:r>
              <w:rPr>
                <w:rFonts w:ascii="Cambria" w:eastAsia="Cambria" w:hAnsi="Cambria" w:cs="Cambria"/>
              </w:rPr>
              <w:t xml:space="preserve">Attention, perception, Adaptation processes </w:t>
            </w:r>
          </w:p>
          <w:p w14:paraId="30832F38" w14:textId="77777777" w:rsidR="00D04A36" w:rsidRDefault="00000000">
            <w:pPr>
              <w:spacing w:after="0" w:line="239" w:lineRule="auto"/>
              <w:ind w:right="20"/>
            </w:pPr>
            <w:r>
              <w:rPr>
                <w:rFonts w:ascii="Cambria" w:eastAsia="Cambria" w:hAnsi="Cambria" w:cs="Cambria"/>
              </w:rPr>
              <w:t xml:space="preserve">on hearing, Multi-modal </w:t>
            </w:r>
          </w:p>
          <w:p w14:paraId="33B74891" w14:textId="77777777" w:rsidR="00D04A36" w:rsidRDefault="00000000">
            <w:pPr>
              <w:spacing w:after="0"/>
            </w:pPr>
            <w:r>
              <w:rPr>
                <w:rFonts w:ascii="Cambria" w:eastAsia="Cambria" w:hAnsi="Cambria" w:cs="Cambria"/>
              </w:rPr>
              <w:t xml:space="preserve">information integration </w:t>
            </w:r>
          </w:p>
        </w:tc>
        <w:tc>
          <w:tcPr>
            <w:tcW w:w="1774" w:type="dxa"/>
            <w:tcBorders>
              <w:top w:val="single" w:sz="4" w:space="0" w:color="000000"/>
              <w:left w:val="single" w:sz="4" w:space="0" w:color="000000"/>
              <w:bottom w:val="single" w:sz="4" w:space="0" w:color="000000"/>
              <w:right w:val="single" w:sz="4" w:space="0" w:color="000000"/>
            </w:tcBorders>
          </w:tcPr>
          <w:p w14:paraId="1967B89F" w14:textId="77777777" w:rsidR="00D04A36" w:rsidRDefault="00000000">
            <w:pPr>
              <w:spacing w:after="0"/>
              <w:ind w:right="34"/>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3B226C5A" w14:textId="77777777" w:rsidR="00D04A36" w:rsidRDefault="00000000">
            <w:pPr>
              <w:spacing w:after="0"/>
              <w:ind w:right="34"/>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32A38233" w14:textId="77777777" w:rsidR="00D04A36" w:rsidRDefault="00000000">
            <w:pPr>
              <w:spacing w:after="0"/>
              <w:ind w:left="17"/>
              <w:jc w:val="center"/>
            </w:pPr>
            <w:r>
              <w:rPr>
                <w:rFonts w:ascii="Cambria" w:eastAsia="Cambria" w:hAnsi="Cambria" w:cs="Cambria"/>
              </w:rPr>
              <w:t xml:space="preserve"> </w:t>
            </w:r>
          </w:p>
        </w:tc>
      </w:tr>
      <w:tr w:rsidR="00D04A36" w14:paraId="092C731D" w14:textId="77777777">
        <w:trPr>
          <w:trHeight w:val="3269"/>
        </w:trPr>
        <w:tc>
          <w:tcPr>
            <w:tcW w:w="1838" w:type="dxa"/>
            <w:tcBorders>
              <w:top w:val="single" w:sz="4" w:space="0" w:color="000000"/>
              <w:left w:val="single" w:sz="4" w:space="0" w:color="000000"/>
              <w:bottom w:val="single" w:sz="4" w:space="0" w:color="000000"/>
              <w:right w:val="single" w:sz="4" w:space="0" w:color="000000"/>
            </w:tcBorders>
          </w:tcPr>
          <w:p w14:paraId="74B29346" w14:textId="77777777" w:rsidR="00D04A36" w:rsidRDefault="00000000">
            <w:pPr>
              <w:spacing w:after="0"/>
            </w:pPr>
            <w:r>
              <w:rPr>
                <w:rFonts w:ascii="Cambria" w:eastAsia="Cambria" w:hAnsi="Cambria" w:cs="Cambria"/>
              </w:rPr>
              <w:lastRenderedPageBreak/>
              <w:t xml:space="preserve">Daniel Simonet </w:t>
            </w:r>
          </w:p>
        </w:tc>
        <w:tc>
          <w:tcPr>
            <w:tcW w:w="2468" w:type="dxa"/>
            <w:tcBorders>
              <w:top w:val="single" w:sz="4" w:space="0" w:color="000000"/>
              <w:left w:val="single" w:sz="4" w:space="0" w:color="000000"/>
              <w:bottom w:val="single" w:sz="4" w:space="0" w:color="000000"/>
              <w:right w:val="single" w:sz="4" w:space="0" w:color="000000"/>
            </w:tcBorders>
          </w:tcPr>
          <w:p w14:paraId="01C8D414" w14:textId="77777777" w:rsidR="00D04A36" w:rsidRDefault="00000000">
            <w:pPr>
              <w:spacing w:after="1" w:line="239" w:lineRule="auto"/>
            </w:pPr>
            <w:r>
              <w:rPr>
                <w:rFonts w:ascii="Times New Roman" w:eastAsia="Times New Roman" w:hAnsi="Times New Roman" w:cs="Times New Roman"/>
                <w:sz w:val="20"/>
              </w:rPr>
              <w:t xml:space="preserve">Normal and abnormal personality in performance, relationship development, and team dynamics </w:t>
            </w:r>
          </w:p>
          <w:p w14:paraId="107CA942" w14:textId="77777777" w:rsidR="00D04A36" w:rsidRDefault="00000000">
            <w:pPr>
              <w:spacing w:after="0" w:line="240" w:lineRule="auto"/>
            </w:pPr>
            <w:r>
              <w:rPr>
                <w:rFonts w:ascii="Times New Roman" w:eastAsia="Times New Roman" w:hAnsi="Times New Roman" w:cs="Times New Roman"/>
                <w:sz w:val="20"/>
              </w:rPr>
              <w:t xml:space="preserve">-The etiology of toxic leadership </w:t>
            </w:r>
          </w:p>
          <w:p w14:paraId="1975FFFB" w14:textId="77777777" w:rsidR="00D04A36" w:rsidRDefault="00000000">
            <w:pPr>
              <w:spacing w:after="1" w:line="239" w:lineRule="auto"/>
            </w:pPr>
            <w:r>
              <w:rPr>
                <w:rFonts w:ascii="Times New Roman" w:eastAsia="Times New Roman" w:hAnsi="Times New Roman" w:cs="Times New Roman"/>
                <w:sz w:val="20"/>
              </w:rPr>
              <w:t xml:space="preserve">-Employee empowerment -Emotional intelligence and emotions in negotiations -Advanced statistical modeling and </w:t>
            </w:r>
          </w:p>
          <w:p w14:paraId="5EE9F0BC" w14:textId="77777777" w:rsidR="00D04A36" w:rsidRDefault="00000000">
            <w:pPr>
              <w:spacing w:after="0"/>
            </w:pPr>
            <w:r>
              <w:rPr>
                <w:rFonts w:ascii="Times New Roman" w:eastAsia="Times New Roman" w:hAnsi="Times New Roman" w:cs="Times New Roman"/>
                <w:sz w:val="20"/>
              </w:rPr>
              <w:t xml:space="preserve">psychometrics </w:t>
            </w:r>
          </w:p>
          <w:p w14:paraId="4FC5511C" w14:textId="77777777" w:rsidR="00D04A36" w:rsidRDefault="00000000">
            <w:pPr>
              <w:spacing w:after="0"/>
              <w:ind w:right="2234"/>
            </w:pPr>
            <w:r>
              <w:rPr>
                <w:rFonts w:ascii="Times New Roman" w:eastAsia="Times New Roman" w:hAnsi="Times New Roman" w:cs="Times New Roman"/>
                <w:sz w:val="20"/>
              </w:rPr>
              <w:t xml:space="preserve"> </w:t>
            </w:r>
            <w: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5FC57FD4" w14:textId="77777777" w:rsidR="00D04A36" w:rsidRDefault="00000000">
            <w:pPr>
              <w:spacing w:after="0"/>
              <w:ind w:right="34"/>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36C5CDFE" w14:textId="77777777" w:rsidR="00D04A36" w:rsidRDefault="00000000">
            <w:pPr>
              <w:spacing w:after="0"/>
              <w:ind w:right="34"/>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5D7C6B47" w14:textId="77777777" w:rsidR="00D04A36" w:rsidRDefault="00000000">
            <w:pPr>
              <w:spacing w:after="0"/>
              <w:ind w:left="17"/>
              <w:jc w:val="center"/>
            </w:pPr>
            <w:r>
              <w:rPr>
                <w:rFonts w:ascii="Cambria" w:eastAsia="Cambria" w:hAnsi="Cambria" w:cs="Cambria"/>
              </w:rPr>
              <w:t xml:space="preserve"> </w:t>
            </w:r>
          </w:p>
        </w:tc>
      </w:tr>
      <w:tr w:rsidR="00D04A36" w14:paraId="46643514" w14:textId="77777777">
        <w:trPr>
          <w:trHeight w:val="3500"/>
        </w:trPr>
        <w:tc>
          <w:tcPr>
            <w:tcW w:w="1838" w:type="dxa"/>
            <w:tcBorders>
              <w:top w:val="single" w:sz="4" w:space="0" w:color="000000"/>
              <w:left w:val="single" w:sz="4" w:space="0" w:color="000000"/>
              <w:bottom w:val="single" w:sz="4" w:space="0" w:color="000000"/>
              <w:right w:val="single" w:sz="4" w:space="0" w:color="000000"/>
            </w:tcBorders>
          </w:tcPr>
          <w:p w14:paraId="0948DDBB" w14:textId="77777777" w:rsidR="00D04A36" w:rsidRDefault="00000000">
            <w:pPr>
              <w:spacing w:after="0"/>
            </w:pPr>
            <w:r>
              <w:rPr>
                <w:rFonts w:ascii="Cambria" w:eastAsia="Cambria" w:hAnsi="Cambria" w:cs="Cambria"/>
              </w:rPr>
              <w:t xml:space="preserve">Jennifer Bragger </w:t>
            </w:r>
          </w:p>
        </w:tc>
        <w:tc>
          <w:tcPr>
            <w:tcW w:w="2468" w:type="dxa"/>
            <w:tcBorders>
              <w:top w:val="single" w:sz="4" w:space="0" w:color="000000"/>
              <w:left w:val="single" w:sz="4" w:space="0" w:color="000000"/>
              <w:bottom w:val="single" w:sz="4" w:space="0" w:color="000000"/>
              <w:right w:val="single" w:sz="4" w:space="0" w:color="000000"/>
            </w:tcBorders>
          </w:tcPr>
          <w:p w14:paraId="4B6EF945" w14:textId="77777777" w:rsidR="00D04A36" w:rsidRDefault="00000000">
            <w:pPr>
              <w:spacing w:after="0"/>
            </w:pPr>
            <w:r>
              <w:t xml:space="preserve">Bias and Stereotype </w:t>
            </w:r>
          </w:p>
          <w:p w14:paraId="7B5D9797" w14:textId="77777777" w:rsidR="00D04A36" w:rsidRDefault="00000000">
            <w:pPr>
              <w:spacing w:after="0"/>
            </w:pPr>
            <w:r>
              <w:t xml:space="preserve">Threat in Personnel </w:t>
            </w:r>
          </w:p>
          <w:p w14:paraId="508D7FA7" w14:textId="77777777" w:rsidR="00D04A36" w:rsidRDefault="00000000">
            <w:pPr>
              <w:spacing w:after="0"/>
            </w:pPr>
            <w:r>
              <w:t xml:space="preserve">Processes Process; </w:t>
            </w:r>
          </w:p>
          <w:p w14:paraId="5F6716FD" w14:textId="77777777" w:rsidR="00D04A36" w:rsidRDefault="00000000">
            <w:pPr>
              <w:spacing w:after="0"/>
            </w:pPr>
            <w:r>
              <w:t xml:space="preserve">The job interview; </w:t>
            </w:r>
          </w:p>
          <w:p w14:paraId="10E9C247" w14:textId="77777777" w:rsidR="00D04A36" w:rsidRDefault="00000000">
            <w:pPr>
              <w:spacing w:after="0" w:line="239" w:lineRule="auto"/>
            </w:pPr>
            <w:r>
              <w:t xml:space="preserve">Organizational Decision Making; Faith, values, and ethics at work; Work-balance issues; </w:t>
            </w:r>
          </w:p>
          <w:p w14:paraId="72CED384" w14:textId="77777777" w:rsidR="00D04A36" w:rsidRDefault="00000000">
            <w:pPr>
              <w:spacing w:after="3" w:line="240" w:lineRule="auto"/>
            </w:pPr>
            <w:r>
              <w:t xml:space="preserve">Organizational Citizenship Behavior; work attitudes; Leadership and </w:t>
            </w:r>
          </w:p>
          <w:p w14:paraId="039551DD" w14:textId="77777777" w:rsidR="00D04A36" w:rsidRDefault="00000000">
            <w:pPr>
              <w:spacing w:after="0"/>
            </w:pPr>
            <w:r>
              <w:t>Pregnancy at work</w:t>
            </w: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127235C6" w14:textId="77777777" w:rsidR="00D04A36" w:rsidRDefault="00000000">
            <w:pPr>
              <w:spacing w:after="0"/>
              <w:ind w:right="34"/>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4285A008" w14:textId="77777777" w:rsidR="00D04A36" w:rsidRDefault="00000000">
            <w:pPr>
              <w:spacing w:after="0"/>
              <w:ind w:right="34"/>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1B59281A" w14:textId="77777777" w:rsidR="00D04A36" w:rsidRDefault="00000000">
            <w:pPr>
              <w:spacing w:after="0"/>
              <w:ind w:left="17"/>
              <w:jc w:val="center"/>
            </w:pPr>
            <w:r>
              <w:rPr>
                <w:rFonts w:ascii="Cambria" w:eastAsia="Cambria" w:hAnsi="Cambria" w:cs="Cambria"/>
              </w:rPr>
              <w:t xml:space="preserve"> </w:t>
            </w:r>
          </w:p>
        </w:tc>
      </w:tr>
      <w:tr w:rsidR="00D04A36" w14:paraId="65C3E8D7" w14:textId="77777777">
        <w:trPr>
          <w:trHeight w:val="269"/>
        </w:trPr>
        <w:tc>
          <w:tcPr>
            <w:tcW w:w="1838" w:type="dxa"/>
            <w:tcBorders>
              <w:top w:val="single" w:sz="4" w:space="0" w:color="000000"/>
              <w:left w:val="single" w:sz="4" w:space="0" w:color="000000"/>
              <w:bottom w:val="single" w:sz="4" w:space="0" w:color="000000"/>
              <w:right w:val="single" w:sz="4" w:space="0" w:color="000000"/>
            </w:tcBorders>
          </w:tcPr>
          <w:p w14:paraId="0D550C9F" w14:textId="77777777" w:rsidR="00D04A36" w:rsidRDefault="00000000">
            <w:pPr>
              <w:spacing w:after="0"/>
            </w:pPr>
            <w:r>
              <w:rPr>
                <w:rFonts w:ascii="Cambria" w:eastAsia="Cambria" w:hAnsi="Cambria" w:cs="Cambria"/>
              </w:rPr>
              <w:t xml:space="preserve">Saundra Collins </w:t>
            </w:r>
          </w:p>
        </w:tc>
        <w:tc>
          <w:tcPr>
            <w:tcW w:w="2468" w:type="dxa"/>
            <w:tcBorders>
              <w:top w:val="single" w:sz="4" w:space="0" w:color="000000"/>
              <w:left w:val="single" w:sz="4" w:space="0" w:color="000000"/>
              <w:bottom w:val="single" w:sz="4" w:space="0" w:color="000000"/>
              <w:right w:val="single" w:sz="4" w:space="0" w:color="000000"/>
            </w:tcBorders>
          </w:tcPr>
          <w:p w14:paraId="12D1E6C3" w14:textId="77777777" w:rsidR="00D04A36" w:rsidRDefault="00000000">
            <w:pPr>
              <w:spacing w:after="0"/>
            </w:pP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198E86C2" w14:textId="77777777" w:rsidR="00D04A36" w:rsidRDefault="00000000">
            <w:pPr>
              <w:spacing w:after="0"/>
              <w:ind w:left="14"/>
              <w:jc w:val="center"/>
            </w:pPr>
            <w:r>
              <w:rPr>
                <w:rFonts w:ascii="Cambria" w:eastAsia="Cambria" w:hAnsi="Cambria" w:cs="Cambria"/>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0BD471A2" w14:textId="77777777" w:rsidR="00D04A36" w:rsidRDefault="00000000">
            <w:pPr>
              <w:spacing w:after="0"/>
              <w:ind w:left="14"/>
              <w:jc w:val="center"/>
            </w:pPr>
            <w:r>
              <w:rPr>
                <w:rFonts w:ascii="Cambria" w:eastAsia="Cambria" w:hAnsi="Cambria" w:cs="Cambria"/>
              </w:rP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70180D52" w14:textId="77777777" w:rsidR="00D04A36" w:rsidRDefault="00000000">
            <w:pPr>
              <w:spacing w:after="0"/>
              <w:ind w:left="17"/>
              <w:jc w:val="center"/>
            </w:pPr>
            <w:r>
              <w:rPr>
                <w:rFonts w:ascii="Cambria" w:eastAsia="Cambria" w:hAnsi="Cambria" w:cs="Cambria"/>
              </w:rPr>
              <w:t xml:space="preserve"> </w:t>
            </w:r>
          </w:p>
        </w:tc>
      </w:tr>
      <w:tr w:rsidR="00D04A36" w14:paraId="19DE42F6" w14:textId="77777777">
        <w:trPr>
          <w:trHeight w:val="1301"/>
        </w:trPr>
        <w:tc>
          <w:tcPr>
            <w:tcW w:w="1838" w:type="dxa"/>
            <w:tcBorders>
              <w:top w:val="single" w:sz="4" w:space="0" w:color="000000"/>
              <w:left w:val="single" w:sz="4" w:space="0" w:color="000000"/>
              <w:bottom w:val="single" w:sz="4" w:space="0" w:color="000000"/>
              <w:right w:val="single" w:sz="4" w:space="0" w:color="000000"/>
            </w:tcBorders>
          </w:tcPr>
          <w:p w14:paraId="27C8693B" w14:textId="77777777" w:rsidR="00D04A36" w:rsidRDefault="00000000">
            <w:pPr>
              <w:spacing w:after="0"/>
            </w:pPr>
            <w:r>
              <w:rPr>
                <w:rFonts w:ascii="Cambria" w:eastAsia="Cambria" w:hAnsi="Cambria" w:cs="Cambria"/>
              </w:rPr>
              <w:t xml:space="preserve">Jason Dickinson </w:t>
            </w:r>
          </w:p>
        </w:tc>
        <w:tc>
          <w:tcPr>
            <w:tcW w:w="2468" w:type="dxa"/>
            <w:tcBorders>
              <w:top w:val="single" w:sz="4" w:space="0" w:color="000000"/>
              <w:left w:val="single" w:sz="4" w:space="0" w:color="000000"/>
              <w:bottom w:val="single" w:sz="4" w:space="0" w:color="000000"/>
              <w:right w:val="single" w:sz="4" w:space="0" w:color="000000"/>
            </w:tcBorders>
          </w:tcPr>
          <w:p w14:paraId="4E79D034" w14:textId="77777777" w:rsidR="00D04A36" w:rsidRDefault="00000000">
            <w:pPr>
              <w:spacing w:after="0"/>
            </w:pPr>
            <w:r>
              <w:rPr>
                <w:rFonts w:ascii="Cambria" w:eastAsia="Cambria" w:hAnsi="Cambria" w:cs="Cambria"/>
              </w:rPr>
              <w:t xml:space="preserve">Legal decision-making, particularly on the topics of eyewitness memory, forensic interviewing, and </w:t>
            </w:r>
          </w:p>
        </w:tc>
        <w:tc>
          <w:tcPr>
            <w:tcW w:w="1774" w:type="dxa"/>
            <w:tcBorders>
              <w:top w:val="single" w:sz="4" w:space="0" w:color="000000"/>
              <w:left w:val="single" w:sz="4" w:space="0" w:color="000000"/>
              <w:bottom w:val="single" w:sz="4" w:space="0" w:color="000000"/>
              <w:right w:val="single" w:sz="4" w:space="0" w:color="000000"/>
            </w:tcBorders>
          </w:tcPr>
          <w:p w14:paraId="32353794" w14:textId="77777777" w:rsidR="00D04A36" w:rsidRDefault="00000000">
            <w:pPr>
              <w:spacing w:after="0"/>
              <w:ind w:right="34"/>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3EA1F6B1" w14:textId="77777777" w:rsidR="00D04A36" w:rsidRDefault="00000000">
            <w:pPr>
              <w:spacing w:after="0"/>
              <w:ind w:right="34"/>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6681BA8B" w14:textId="77777777" w:rsidR="00D04A36" w:rsidRDefault="00000000">
            <w:pPr>
              <w:spacing w:after="0"/>
              <w:ind w:left="17"/>
              <w:jc w:val="center"/>
            </w:pPr>
            <w:r>
              <w:rPr>
                <w:rFonts w:ascii="Cambria" w:eastAsia="Cambria" w:hAnsi="Cambria" w:cs="Cambria"/>
              </w:rPr>
              <w:t xml:space="preserve"> </w:t>
            </w:r>
          </w:p>
        </w:tc>
      </w:tr>
    </w:tbl>
    <w:p w14:paraId="7EBB9062" w14:textId="77777777" w:rsidR="00D04A36" w:rsidRDefault="00D04A36">
      <w:pPr>
        <w:spacing w:after="0"/>
        <w:ind w:left="-1440" w:right="10801"/>
      </w:pPr>
    </w:p>
    <w:tbl>
      <w:tblPr>
        <w:tblStyle w:val="TableGrid"/>
        <w:tblW w:w="9578" w:type="dxa"/>
        <w:tblInd w:w="-108" w:type="dxa"/>
        <w:tblCellMar>
          <w:top w:w="42" w:type="dxa"/>
          <w:left w:w="108" w:type="dxa"/>
          <w:bottom w:w="0" w:type="dxa"/>
          <w:right w:w="63" w:type="dxa"/>
        </w:tblCellMar>
        <w:tblLook w:val="04A0" w:firstRow="1" w:lastRow="0" w:firstColumn="1" w:lastColumn="0" w:noHBand="0" w:noVBand="1"/>
      </w:tblPr>
      <w:tblGrid>
        <w:gridCol w:w="1838"/>
        <w:gridCol w:w="2468"/>
        <w:gridCol w:w="1774"/>
        <w:gridCol w:w="1606"/>
        <w:gridCol w:w="1892"/>
      </w:tblGrid>
      <w:tr w:rsidR="00D04A36" w14:paraId="34BD5D03" w14:textId="77777777">
        <w:trPr>
          <w:trHeight w:val="269"/>
        </w:trPr>
        <w:tc>
          <w:tcPr>
            <w:tcW w:w="1838" w:type="dxa"/>
            <w:tcBorders>
              <w:top w:val="single" w:sz="4" w:space="0" w:color="000000"/>
              <w:left w:val="single" w:sz="4" w:space="0" w:color="000000"/>
              <w:bottom w:val="single" w:sz="4" w:space="0" w:color="000000"/>
              <w:right w:val="single" w:sz="4" w:space="0" w:color="000000"/>
            </w:tcBorders>
          </w:tcPr>
          <w:p w14:paraId="7C9F0891" w14:textId="77777777" w:rsidR="00D04A36" w:rsidRDefault="00D04A36"/>
        </w:tc>
        <w:tc>
          <w:tcPr>
            <w:tcW w:w="2468" w:type="dxa"/>
            <w:tcBorders>
              <w:top w:val="single" w:sz="4" w:space="0" w:color="000000"/>
              <w:left w:val="single" w:sz="4" w:space="0" w:color="000000"/>
              <w:bottom w:val="single" w:sz="4" w:space="0" w:color="000000"/>
              <w:right w:val="single" w:sz="4" w:space="0" w:color="000000"/>
            </w:tcBorders>
          </w:tcPr>
          <w:p w14:paraId="7C18A460" w14:textId="77777777" w:rsidR="00D04A36" w:rsidRDefault="00000000">
            <w:pPr>
              <w:spacing w:after="0"/>
            </w:pPr>
            <w:r>
              <w:rPr>
                <w:rFonts w:ascii="Cambria" w:eastAsia="Cambria" w:hAnsi="Cambria" w:cs="Cambria"/>
              </w:rPr>
              <w:t xml:space="preserve">police interrogations. </w:t>
            </w:r>
          </w:p>
        </w:tc>
        <w:tc>
          <w:tcPr>
            <w:tcW w:w="1774" w:type="dxa"/>
            <w:tcBorders>
              <w:top w:val="single" w:sz="4" w:space="0" w:color="000000"/>
              <w:left w:val="single" w:sz="4" w:space="0" w:color="000000"/>
              <w:bottom w:val="single" w:sz="4" w:space="0" w:color="000000"/>
              <w:right w:val="single" w:sz="4" w:space="0" w:color="000000"/>
            </w:tcBorders>
          </w:tcPr>
          <w:p w14:paraId="5866E0E6" w14:textId="77777777" w:rsidR="00D04A36" w:rsidRDefault="00D04A36"/>
        </w:tc>
        <w:tc>
          <w:tcPr>
            <w:tcW w:w="1606" w:type="dxa"/>
            <w:tcBorders>
              <w:top w:val="single" w:sz="4" w:space="0" w:color="000000"/>
              <w:left w:val="single" w:sz="4" w:space="0" w:color="000000"/>
              <w:bottom w:val="single" w:sz="4" w:space="0" w:color="000000"/>
              <w:right w:val="single" w:sz="4" w:space="0" w:color="000000"/>
            </w:tcBorders>
          </w:tcPr>
          <w:p w14:paraId="7DCEB24A" w14:textId="77777777" w:rsidR="00D04A36" w:rsidRDefault="00D04A36"/>
        </w:tc>
        <w:tc>
          <w:tcPr>
            <w:tcW w:w="1892" w:type="dxa"/>
            <w:tcBorders>
              <w:top w:val="single" w:sz="4" w:space="0" w:color="000000"/>
              <w:left w:val="single" w:sz="4" w:space="0" w:color="000000"/>
              <w:bottom w:val="single" w:sz="4" w:space="0" w:color="000000"/>
              <w:right w:val="single" w:sz="4" w:space="0" w:color="000000"/>
            </w:tcBorders>
          </w:tcPr>
          <w:p w14:paraId="7D9ABFCF" w14:textId="77777777" w:rsidR="00D04A36" w:rsidRDefault="00D04A36"/>
        </w:tc>
      </w:tr>
      <w:tr w:rsidR="00D04A36" w14:paraId="402F8E08" w14:textId="77777777">
        <w:trPr>
          <w:trHeight w:val="1558"/>
        </w:trPr>
        <w:tc>
          <w:tcPr>
            <w:tcW w:w="1838" w:type="dxa"/>
            <w:tcBorders>
              <w:top w:val="single" w:sz="4" w:space="0" w:color="000000"/>
              <w:left w:val="single" w:sz="4" w:space="0" w:color="000000"/>
              <w:bottom w:val="single" w:sz="4" w:space="0" w:color="000000"/>
              <w:right w:val="single" w:sz="4" w:space="0" w:color="000000"/>
            </w:tcBorders>
          </w:tcPr>
          <w:p w14:paraId="5FA61CD2" w14:textId="77777777" w:rsidR="00D04A36" w:rsidRDefault="00000000">
            <w:pPr>
              <w:spacing w:after="0"/>
            </w:pPr>
            <w:r>
              <w:rPr>
                <w:rFonts w:ascii="Cambria" w:eastAsia="Cambria" w:hAnsi="Cambria" w:cs="Cambria"/>
              </w:rPr>
              <w:t xml:space="preserve">Tony D’Urso </w:t>
            </w:r>
          </w:p>
        </w:tc>
        <w:tc>
          <w:tcPr>
            <w:tcW w:w="2468" w:type="dxa"/>
            <w:tcBorders>
              <w:top w:val="single" w:sz="4" w:space="0" w:color="000000"/>
              <w:left w:val="single" w:sz="4" w:space="0" w:color="000000"/>
              <w:bottom w:val="single" w:sz="4" w:space="0" w:color="000000"/>
              <w:right w:val="single" w:sz="4" w:space="0" w:color="000000"/>
            </w:tcBorders>
          </w:tcPr>
          <w:p w14:paraId="02AC913D" w14:textId="77777777" w:rsidR="00D04A36" w:rsidRDefault="00000000">
            <w:pPr>
              <w:spacing w:after="0"/>
            </w:pPr>
            <w:r>
              <w:rPr>
                <w:rFonts w:ascii="Cambria" w:eastAsia="Cambria" w:hAnsi="Cambria" w:cs="Cambria"/>
              </w:rPr>
              <w:t xml:space="preserve">Child abuse, child fatality, forensic interviewing, forensic assessment &amp; interface between psychology and law </w:t>
            </w:r>
          </w:p>
        </w:tc>
        <w:tc>
          <w:tcPr>
            <w:tcW w:w="1774" w:type="dxa"/>
            <w:tcBorders>
              <w:top w:val="single" w:sz="4" w:space="0" w:color="000000"/>
              <w:left w:val="single" w:sz="4" w:space="0" w:color="000000"/>
              <w:bottom w:val="single" w:sz="4" w:space="0" w:color="000000"/>
              <w:right w:val="single" w:sz="4" w:space="0" w:color="000000"/>
            </w:tcBorders>
          </w:tcPr>
          <w:p w14:paraId="314C88AF" w14:textId="77777777" w:rsidR="00D04A36" w:rsidRDefault="00000000">
            <w:pPr>
              <w:spacing w:after="0"/>
              <w:ind w:right="43"/>
              <w:jc w:val="center"/>
            </w:pPr>
            <w:r>
              <w:rPr>
                <w:rFonts w:ascii="Cambria" w:eastAsia="Cambria" w:hAnsi="Cambria" w:cs="Cambria"/>
              </w:rPr>
              <w:t xml:space="preserve">No </w:t>
            </w:r>
          </w:p>
        </w:tc>
        <w:tc>
          <w:tcPr>
            <w:tcW w:w="1606" w:type="dxa"/>
            <w:tcBorders>
              <w:top w:val="single" w:sz="4" w:space="0" w:color="000000"/>
              <w:left w:val="single" w:sz="4" w:space="0" w:color="000000"/>
              <w:bottom w:val="single" w:sz="4" w:space="0" w:color="000000"/>
              <w:right w:val="single" w:sz="4" w:space="0" w:color="000000"/>
            </w:tcBorders>
          </w:tcPr>
          <w:p w14:paraId="60246BE7" w14:textId="77777777" w:rsidR="00D04A36" w:rsidRDefault="00000000">
            <w:pPr>
              <w:spacing w:after="0"/>
              <w:ind w:right="48"/>
              <w:jc w:val="center"/>
            </w:pPr>
            <w:r>
              <w:rPr>
                <w:rFonts w:ascii="Cambria" w:eastAsia="Cambria" w:hAnsi="Cambria" w:cs="Cambria"/>
              </w:rPr>
              <w:t xml:space="preserve">No </w:t>
            </w:r>
          </w:p>
        </w:tc>
        <w:tc>
          <w:tcPr>
            <w:tcW w:w="1892" w:type="dxa"/>
            <w:tcBorders>
              <w:top w:val="single" w:sz="4" w:space="0" w:color="000000"/>
              <w:left w:val="single" w:sz="4" w:space="0" w:color="000000"/>
              <w:bottom w:val="single" w:sz="4" w:space="0" w:color="000000"/>
              <w:right w:val="single" w:sz="4" w:space="0" w:color="000000"/>
            </w:tcBorders>
          </w:tcPr>
          <w:p w14:paraId="704C74F3" w14:textId="77777777" w:rsidR="00D04A36" w:rsidRDefault="00000000">
            <w:pPr>
              <w:spacing w:after="0"/>
              <w:ind w:left="4"/>
              <w:jc w:val="center"/>
            </w:pPr>
            <w:r>
              <w:rPr>
                <w:rFonts w:ascii="Cambria" w:eastAsia="Cambria" w:hAnsi="Cambria" w:cs="Cambria"/>
              </w:rPr>
              <w:t xml:space="preserve"> </w:t>
            </w:r>
          </w:p>
        </w:tc>
      </w:tr>
      <w:tr w:rsidR="00D04A36" w14:paraId="3CF8C2B9" w14:textId="77777777">
        <w:trPr>
          <w:trHeight w:val="2770"/>
        </w:trPr>
        <w:tc>
          <w:tcPr>
            <w:tcW w:w="1838" w:type="dxa"/>
            <w:tcBorders>
              <w:top w:val="single" w:sz="4" w:space="0" w:color="000000"/>
              <w:left w:val="single" w:sz="4" w:space="0" w:color="000000"/>
              <w:bottom w:val="single" w:sz="4" w:space="0" w:color="000000"/>
              <w:right w:val="single" w:sz="4" w:space="0" w:color="000000"/>
            </w:tcBorders>
          </w:tcPr>
          <w:p w14:paraId="7B689734" w14:textId="77777777" w:rsidR="00D04A36" w:rsidRDefault="00000000">
            <w:pPr>
              <w:spacing w:after="0"/>
            </w:pPr>
            <w:r>
              <w:rPr>
                <w:rFonts w:ascii="Cambria" w:eastAsia="Cambria" w:hAnsi="Cambria" w:cs="Cambria"/>
              </w:rPr>
              <w:lastRenderedPageBreak/>
              <w:t xml:space="preserve">Kevin Askew </w:t>
            </w:r>
          </w:p>
        </w:tc>
        <w:tc>
          <w:tcPr>
            <w:tcW w:w="2468" w:type="dxa"/>
            <w:tcBorders>
              <w:top w:val="single" w:sz="4" w:space="0" w:color="000000"/>
              <w:left w:val="single" w:sz="4" w:space="0" w:color="000000"/>
              <w:bottom w:val="single" w:sz="4" w:space="0" w:color="000000"/>
              <w:right w:val="single" w:sz="4" w:space="0" w:color="000000"/>
            </w:tcBorders>
          </w:tcPr>
          <w:p w14:paraId="767D9EF9" w14:textId="77777777" w:rsidR="00D04A36" w:rsidRDefault="00000000">
            <w:pPr>
              <w:spacing w:after="0"/>
            </w:pPr>
            <w:r>
              <w:rPr>
                <w:rFonts w:ascii="Times New Roman" w:eastAsia="Times New Roman" w:hAnsi="Times New Roman" w:cs="Times New Roman"/>
                <w:sz w:val="20"/>
              </w:rPr>
              <w:t xml:space="preserve">Technology at Work; </w:t>
            </w:r>
          </w:p>
          <w:p w14:paraId="4C48A4AD" w14:textId="77777777" w:rsidR="00D04A36" w:rsidRDefault="00000000">
            <w:pPr>
              <w:spacing w:after="0"/>
            </w:pPr>
            <w:r>
              <w:rPr>
                <w:rFonts w:ascii="Times New Roman" w:eastAsia="Times New Roman" w:hAnsi="Times New Roman" w:cs="Times New Roman"/>
                <w:sz w:val="20"/>
              </w:rPr>
              <w:t xml:space="preserve">Personal Computer Use at </w:t>
            </w:r>
          </w:p>
          <w:p w14:paraId="19E2622F" w14:textId="77777777" w:rsidR="00D04A36" w:rsidRDefault="00000000">
            <w:pPr>
              <w:spacing w:after="0"/>
            </w:pPr>
            <w:r>
              <w:rPr>
                <w:rFonts w:ascii="Times New Roman" w:eastAsia="Times New Roman" w:hAnsi="Times New Roman" w:cs="Times New Roman"/>
                <w:sz w:val="20"/>
              </w:rPr>
              <w:t xml:space="preserve">Work (cyberloafing); </w:t>
            </w:r>
          </w:p>
          <w:p w14:paraId="1CDD56AE" w14:textId="77777777" w:rsidR="00D04A36" w:rsidRDefault="00000000">
            <w:pPr>
              <w:spacing w:after="0"/>
            </w:pPr>
            <w:r>
              <w:rPr>
                <w:rFonts w:ascii="Times New Roman" w:eastAsia="Times New Roman" w:hAnsi="Times New Roman" w:cs="Times New Roman"/>
                <w:sz w:val="20"/>
              </w:rPr>
              <w:t xml:space="preserve">Human Factors Issues </w:t>
            </w:r>
          </w:p>
          <w:p w14:paraId="72530E20" w14:textId="77777777" w:rsidR="00D04A36" w:rsidRDefault="00000000">
            <w:pPr>
              <w:spacing w:after="0" w:line="240" w:lineRule="auto"/>
              <w:jc w:val="both"/>
            </w:pPr>
            <w:r>
              <w:rPr>
                <w:rFonts w:ascii="Times New Roman" w:eastAsia="Times New Roman" w:hAnsi="Times New Roman" w:cs="Times New Roman"/>
                <w:sz w:val="20"/>
              </w:rPr>
              <w:t xml:space="preserve">Job Performance; Counterproductive work </w:t>
            </w:r>
          </w:p>
          <w:p w14:paraId="7751D550" w14:textId="77777777" w:rsidR="00D04A36" w:rsidRDefault="00000000">
            <w:pPr>
              <w:spacing w:after="0"/>
            </w:pPr>
            <w:r>
              <w:rPr>
                <w:rFonts w:ascii="Times New Roman" w:eastAsia="Times New Roman" w:hAnsi="Times New Roman" w:cs="Times New Roman"/>
                <w:sz w:val="20"/>
              </w:rPr>
              <w:t xml:space="preserve">behavior; Task </w:t>
            </w:r>
          </w:p>
          <w:p w14:paraId="1971494A" w14:textId="77777777" w:rsidR="00D04A36" w:rsidRDefault="00000000">
            <w:pPr>
              <w:spacing w:after="0"/>
            </w:pPr>
            <w:r>
              <w:rPr>
                <w:rFonts w:ascii="Times New Roman" w:eastAsia="Times New Roman" w:hAnsi="Times New Roman" w:cs="Times New Roman"/>
                <w:sz w:val="20"/>
              </w:rPr>
              <w:t xml:space="preserve">Performance </w:t>
            </w:r>
          </w:p>
          <w:p w14:paraId="2A154CAA" w14:textId="77777777" w:rsidR="00D04A36" w:rsidRDefault="00000000">
            <w:pPr>
              <w:spacing w:after="0"/>
            </w:pPr>
            <w:r>
              <w:rPr>
                <w:rFonts w:ascii="Times New Roman" w:eastAsia="Times New Roman" w:hAnsi="Times New Roman" w:cs="Times New Roman"/>
                <w:sz w:val="20"/>
              </w:rPr>
              <w:t xml:space="preserve">Quantitative Research </w:t>
            </w:r>
          </w:p>
          <w:p w14:paraId="0E2AD2C1" w14:textId="77777777" w:rsidR="00D04A36" w:rsidRDefault="00000000">
            <w:pPr>
              <w:spacing w:after="0"/>
            </w:pPr>
            <w:r>
              <w:rPr>
                <w:rFonts w:ascii="Times New Roman" w:eastAsia="Times New Roman" w:hAnsi="Times New Roman" w:cs="Times New Roman"/>
                <w:sz w:val="20"/>
              </w:rPr>
              <w:t xml:space="preserve">Methods; Item Response </w:t>
            </w:r>
          </w:p>
          <w:p w14:paraId="1BE3E40C" w14:textId="77777777" w:rsidR="00D04A36" w:rsidRDefault="00000000">
            <w:pPr>
              <w:spacing w:after="13"/>
            </w:pPr>
            <w:r>
              <w:rPr>
                <w:rFonts w:ascii="Times New Roman" w:eastAsia="Times New Roman" w:hAnsi="Times New Roman" w:cs="Times New Roman"/>
                <w:sz w:val="20"/>
              </w:rPr>
              <w:t xml:space="preserve">Theory; Structural Equation </w:t>
            </w:r>
          </w:p>
          <w:p w14:paraId="10B0611A" w14:textId="77777777" w:rsidR="00D04A36" w:rsidRDefault="00000000">
            <w:pPr>
              <w:spacing w:after="0"/>
            </w:pPr>
            <w:r>
              <w:rPr>
                <w:rFonts w:ascii="Times New Roman" w:eastAsia="Times New Roman" w:hAnsi="Times New Roman" w:cs="Times New Roman"/>
                <w:sz w:val="20"/>
              </w:rPr>
              <w:t>Modeling</w:t>
            </w: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5989D386" w14:textId="77777777" w:rsidR="00D04A36" w:rsidRDefault="00000000">
            <w:pPr>
              <w:spacing w:after="0"/>
              <w:ind w:right="47"/>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1784948C"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544382AB" w14:textId="77777777" w:rsidR="00D04A36" w:rsidRDefault="00000000">
            <w:pPr>
              <w:spacing w:after="0"/>
              <w:ind w:left="4"/>
              <w:jc w:val="center"/>
            </w:pPr>
            <w:r>
              <w:rPr>
                <w:rFonts w:ascii="Cambria" w:eastAsia="Cambria" w:hAnsi="Cambria" w:cs="Cambria"/>
              </w:rPr>
              <w:t xml:space="preserve"> </w:t>
            </w:r>
          </w:p>
        </w:tc>
      </w:tr>
      <w:tr w:rsidR="00D04A36" w14:paraId="701A59B2" w14:textId="77777777">
        <w:trPr>
          <w:trHeight w:val="804"/>
        </w:trPr>
        <w:tc>
          <w:tcPr>
            <w:tcW w:w="1838" w:type="dxa"/>
            <w:tcBorders>
              <w:top w:val="single" w:sz="4" w:space="0" w:color="000000"/>
              <w:left w:val="single" w:sz="4" w:space="0" w:color="000000"/>
              <w:bottom w:val="single" w:sz="4" w:space="0" w:color="000000"/>
              <w:right w:val="single" w:sz="4" w:space="0" w:color="000000"/>
            </w:tcBorders>
          </w:tcPr>
          <w:p w14:paraId="2E52FC90" w14:textId="77777777" w:rsidR="00D04A36" w:rsidRDefault="00000000">
            <w:pPr>
              <w:spacing w:after="0"/>
            </w:pPr>
            <w:r>
              <w:rPr>
                <w:rFonts w:ascii="Cambria" w:eastAsia="Cambria" w:hAnsi="Cambria" w:cs="Cambria"/>
              </w:rPr>
              <w:t xml:space="preserve">Julian Keenan </w:t>
            </w:r>
          </w:p>
        </w:tc>
        <w:tc>
          <w:tcPr>
            <w:tcW w:w="2468" w:type="dxa"/>
            <w:tcBorders>
              <w:top w:val="single" w:sz="4" w:space="0" w:color="000000"/>
              <w:left w:val="single" w:sz="4" w:space="0" w:color="000000"/>
              <w:bottom w:val="single" w:sz="4" w:space="0" w:color="000000"/>
              <w:right w:val="single" w:sz="4" w:space="0" w:color="000000"/>
            </w:tcBorders>
          </w:tcPr>
          <w:p w14:paraId="40AFF37C" w14:textId="77777777" w:rsidR="00D04A36" w:rsidRDefault="00000000">
            <w:pPr>
              <w:spacing w:after="0"/>
            </w:pPr>
            <w:r>
              <w:rPr>
                <w:rFonts w:ascii="Cambria" w:eastAsia="Cambria" w:hAnsi="Cambria" w:cs="Cambria"/>
              </w:rPr>
              <w:t xml:space="preserve">Neuroscience and </w:t>
            </w:r>
            <w:r>
              <w:t>understanding the bases of choice.</w:t>
            </w: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391CA75A" w14:textId="77777777" w:rsidR="00D04A36" w:rsidRDefault="00000000">
            <w:pPr>
              <w:spacing w:after="0"/>
              <w:ind w:right="47"/>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1B4CF03A"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71A8B450" w14:textId="77777777" w:rsidR="00D04A36" w:rsidRDefault="00000000">
            <w:pPr>
              <w:spacing w:after="0"/>
              <w:ind w:left="4"/>
              <w:jc w:val="center"/>
            </w:pPr>
            <w:r>
              <w:rPr>
                <w:rFonts w:ascii="Cambria" w:eastAsia="Cambria" w:hAnsi="Cambria" w:cs="Cambria"/>
              </w:rPr>
              <w:t xml:space="preserve"> </w:t>
            </w:r>
          </w:p>
        </w:tc>
      </w:tr>
      <w:tr w:rsidR="00D04A36" w14:paraId="4DFF5578" w14:textId="77777777">
        <w:trPr>
          <w:trHeight w:val="785"/>
        </w:trPr>
        <w:tc>
          <w:tcPr>
            <w:tcW w:w="1838" w:type="dxa"/>
            <w:tcBorders>
              <w:top w:val="single" w:sz="4" w:space="0" w:color="000000"/>
              <w:left w:val="single" w:sz="4" w:space="0" w:color="000000"/>
              <w:bottom w:val="single" w:sz="4" w:space="0" w:color="000000"/>
              <w:right w:val="single" w:sz="4" w:space="0" w:color="000000"/>
            </w:tcBorders>
          </w:tcPr>
          <w:p w14:paraId="3DEFEC96" w14:textId="77777777" w:rsidR="00D04A36" w:rsidRDefault="00000000">
            <w:pPr>
              <w:spacing w:after="0"/>
            </w:pPr>
            <w:r>
              <w:rPr>
                <w:rFonts w:ascii="Cambria" w:eastAsia="Cambria" w:hAnsi="Cambria" w:cs="Cambria"/>
              </w:rPr>
              <w:t xml:space="preserve">Meredyth KrychApplebaum </w:t>
            </w:r>
          </w:p>
        </w:tc>
        <w:tc>
          <w:tcPr>
            <w:tcW w:w="2468" w:type="dxa"/>
            <w:tcBorders>
              <w:top w:val="single" w:sz="4" w:space="0" w:color="000000"/>
              <w:left w:val="single" w:sz="4" w:space="0" w:color="000000"/>
              <w:bottom w:val="single" w:sz="4" w:space="0" w:color="000000"/>
              <w:right w:val="single" w:sz="4" w:space="0" w:color="000000"/>
            </w:tcBorders>
          </w:tcPr>
          <w:p w14:paraId="38541820" w14:textId="77777777" w:rsidR="00D04A36" w:rsidRDefault="00000000">
            <w:pPr>
              <w:spacing w:after="0"/>
            </w:pPr>
            <w:r>
              <w:rPr>
                <w:rFonts w:ascii="Cambria" w:eastAsia="Cambria" w:hAnsi="Cambria" w:cs="Cambria"/>
              </w:rPr>
              <w:t xml:space="preserve">The coordination processes involved in language use </w:t>
            </w:r>
          </w:p>
        </w:tc>
        <w:tc>
          <w:tcPr>
            <w:tcW w:w="1774" w:type="dxa"/>
            <w:tcBorders>
              <w:top w:val="single" w:sz="4" w:space="0" w:color="000000"/>
              <w:left w:val="single" w:sz="4" w:space="0" w:color="000000"/>
              <w:bottom w:val="single" w:sz="4" w:space="0" w:color="000000"/>
              <w:right w:val="single" w:sz="4" w:space="0" w:color="000000"/>
            </w:tcBorders>
          </w:tcPr>
          <w:p w14:paraId="0D2E511B" w14:textId="77777777" w:rsidR="00D04A36" w:rsidRDefault="00000000">
            <w:pPr>
              <w:spacing w:after="0"/>
              <w:ind w:right="47"/>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44EA253E"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65A38A59" w14:textId="77777777" w:rsidR="00D04A36" w:rsidRDefault="00000000">
            <w:pPr>
              <w:spacing w:after="0"/>
              <w:ind w:left="4"/>
              <w:jc w:val="center"/>
            </w:pPr>
            <w:r>
              <w:rPr>
                <w:rFonts w:ascii="Cambria" w:eastAsia="Cambria" w:hAnsi="Cambria" w:cs="Cambria"/>
              </w:rPr>
              <w:t xml:space="preserve"> </w:t>
            </w:r>
          </w:p>
        </w:tc>
      </w:tr>
      <w:tr w:rsidR="00D04A36" w14:paraId="12EF37A3" w14:textId="77777777">
        <w:trPr>
          <w:trHeight w:val="2588"/>
        </w:trPr>
        <w:tc>
          <w:tcPr>
            <w:tcW w:w="1838" w:type="dxa"/>
            <w:tcBorders>
              <w:top w:val="single" w:sz="4" w:space="0" w:color="000000"/>
              <w:left w:val="single" w:sz="4" w:space="0" w:color="000000"/>
              <w:bottom w:val="single" w:sz="4" w:space="0" w:color="000000"/>
              <w:right w:val="single" w:sz="4" w:space="0" w:color="000000"/>
            </w:tcBorders>
          </w:tcPr>
          <w:p w14:paraId="577EADF7" w14:textId="77777777" w:rsidR="00D04A36" w:rsidRDefault="00000000">
            <w:pPr>
              <w:spacing w:after="0"/>
            </w:pPr>
            <w:r>
              <w:rPr>
                <w:rFonts w:ascii="Cambria" w:eastAsia="Cambria" w:hAnsi="Cambria" w:cs="Cambria"/>
              </w:rPr>
              <w:t xml:space="preserve">Laura Lakusta </w:t>
            </w:r>
          </w:p>
        </w:tc>
        <w:tc>
          <w:tcPr>
            <w:tcW w:w="2468" w:type="dxa"/>
            <w:tcBorders>
              <w:top w:val="single" w:sz="4" w:space="0" w:color="000000"/>
              <w:left w:val="single" w:sz="4" w:space="0" w:color="000000"/>
              <w:bottom w:val="single" w:sz="4" w:space="0" w:color="000000"/>
              <w:right w:val="single" w:sz="4" w:space="0" w:color="000000"/>
            </w:tcBorders>
          </w:tcPr>
          <w:p w14:paraId="31E4C09C" w14:textId="77777777" w:rsidR="00D04A36" w:rsidRDefault="00000000">
            <w:pPr>
              <w:spacing w:after="2" w:line="237" w:lineRule="auto"/>
            </w:pPr>
            <w:r>
              <w:rPr>
                <w:rFonts w:ascii="Cambria" w:eastAsia="Cambria" w:hAnsi="Cambria" w:cs="Cambria"/>
              </w:rPr>
              <w:t xml:space="preserve">Developmental psychology; cognitive and language development: </w:t>
            </w:r>
          </w:p>
          <w:p w14:paraId="2FBDFF62" w14:textId="77777777" w:rsidR="00D04A36" w:rsidRDefault="00000000">
            <w:pPr>
              <w:spacing w:after="0"/>
              <w:ind w:right="27"/>
            </w:pPr>
            <w:r>
              <w:rPr>
                <w:rFonts w:ascii="Cambria" w:eastAsia="Cambria" w:hAnsi="Cambria" w:cs="Cambria"/>
              </w:rPr>
              <w:t xml:space="preserve">the nature of prelinguistic thought and how learning language may influence the way children think about the world. </w:t>
            </w:r>
          </w:p>
        </w:tc>
        <w:tc>
          <w:tcPr>
            <w:tcW w:w="1774" w:type="dxa"/>
            <w:tcBorders>
              <w:top w:val="single" w:sz="4" w:space="0" w:color="000000"/>
              <w:left w:val="single" w:sz="4" w:space="0" w:color="000000"/>
              <w:bottom w:val="single" w:sz="4" w:space="0" w:color="000000"/>
              <w:right w:val="single" w:sz="4" w:space="0" w:color="000000"/>
            </w:tcBorders>
          </w:tcPr>
          <w:p w14:paraId="26FB1CDB" w14:textId="77777777" w:rsidR="00D04A36" w:rsidRDefault="00000000">
            <w:pPr>
              <w:spacing w:after="0"/>
              <w:ind w:right="47"/>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0A8ED7A0"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24F2D557" w14:textId="77777777" w:rsidR="00D04A36" w:rsidRDefault="00000000">
            <w:pPr>
              <w:spacing w:after="0"/>
              <w:ind w:left="4"/>
              <w:jc w:val="center"/>
            </w:pPr>
            <w:r>
              <w:rPr>
                <w:rFonts w:ascii="Cambria" w:eastAsia="Cambria" w:hAnsi="Cambria" w:cs="Cambria"/>
              </w:rPr>
              <w:t xml:space="preserve"> </w:t>
            </w:r>
          </w:p>
        </w:tc>
      </w:tr>
      <w:tr w:rsidR="00D04A36" w14:paraId="120A0744" w14:textId="77777777">
        <w:trPr>
          <w:trHeight w:val="1354"/>
        </w:trPr>
        <w:tc>
          <w:tcPr>
            <w:tcW w:w="1838" w:type="dxa"/>
            <w:tcBorders>
              <w:top w:val="single" w:sz="4" w:space="0" w:color="000000"/>
              <w:left w:val="single" w:sz="4" w:space="0" w:color="000000"/>
              <w:bottom w:val="single" w:sz="4" w:space="0" w:color="000000"/>
              <w:right w:val="single" w:sz="4" w:space="0" w:color="000000"/>
            </w:tcBorders>
          </w:tcPr>
          <w:p w14:paraId="7E361132" w14:textId="77777777" w:rsidR="00D04A36" w:rsidRDefault="00000000">
            <w:pPr>
              <w:spacing w:after="0"/>
            </w:pPr>
            <w:r>
              <w:rPr>
                <w:rFonts w:ascii="Cambria" w:eastAsia="Cambria" w:hAnsi="Cambria" w:cs="Cambria"/>
              </w:rPr>
              <w:t xml:space="preserve">Sandra Lewis </w:t>
            </w:r>
          </w:p>
        </w:tc>
        <w:tc>
          <w:tcPr>
            <w:tcW w:w="2468" w:type="dxa"/>
            <w:tcBorders>
              <w:top w:val="single" w:sz="4" w:space="0" w:color="000000"/>
              <w:left w:val="single" w:sz="4" w:space="0" w:color="000000"/>
              <w:bottom w:val="single" w:sz="4" w:space="0" w:color="000000"/>
              <w:right w:val="single" w:sz="4" w:space="0" w:color="000000"/>
            </w:tcBorders>
          </w:tcPr>
          <w:p w14:paraId="7B3EB913" w14:textId="77777777" w:rsidR="00D04A36" w:rsidRDefault="00000000">
            <w:pPr>
              <w:spacing w:after="0"/>
            </w:pPr>
            <w:r>
              <w:t>stress and coping among Black women</w:t>
            </w: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304F0F4E" w14:textId="77777777" w:rsidR="00D04A36" w:rsidRDefault="00000000">
            <w:pPr>
              <w:spacing w:after="0"/>
              <w:ind w:right="43"/>
              <w:jc w:val="center"/>
            </w:pPr>
            <w:r>
              <w:rPr>
                <w:rFonts w:ascii="Cambria" w:eastAsia="Cambria" w:hAnsi="Cambria" w:cs="Cambria"/>
              </w:rPr>
              <w:t xml:space="preserve">No </w:t>
            </w:r>
          </w:p>
        </w:tc>
        <w:tc>
          <w:tcPr>
            <w:tcW w:w="1606" w:type="dxa"/>
            <w:tcBorders>
              <w:top w:val="single" w:sz="4" w:space="0" w:color="000000"/>
              <w:left w:val="single" w:sz="4" w:space="0" w:color="000000"/>
              <w:bottom w:val="single" w:sz="4" w:space="0" w:color="000000"/>
              <w:right w:val="single" w:sz="4" w:space="0" w:color="000000"/>
            </w:tcBorders>
          </w:tcPr>
          <w:p w14:paraId="640AF17C"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12DF0D33" w14:textId="77777777" w:rsidR="00D04A36" w:rsidRDefault="00000000">
            <w:pPr>
              <w:spacing w:after="0"/>
              <w:ind w:left="1"/>
            </w:pPr>
            <w:r>
              <w:t>Yes, but MSU does not support the software needed to analyze the data.</w:t>
            </w:r>
            <w:r>
              <w:rPr>
                <w:rFonts w:ascii="Cambria" w:eastAsia="Cambria" w:hAnsi="Cambria" w:cs="Cambria"/>
              </w:rPr>
              <w:t xml:space="preserve"> </w:t>
            </w:r>
          </w:p>
        </w:tc>
      </w:tr>
      <w:tr w:rsidR="00D04A36" w14:paraId="3D9DCD23" w14:textId="77777777">
        <w:trPr>
          <w:trHeight w:val="548"/>
        </w:trPr>
        <w:tc>
          <w:tcPr>
            <w:tcW w:w="1838" w:type="dxa"/>
            <w:tcBorders>
              <w:top w:val="single" w:sz="4" w:space="0" w:color="000000"/>
              <w:left w:val="single" w:sz="4" w:space="0" w:color="000000"/>
              <w:bottom w:val="single" w:sz="4" w:space="0" w:color="000000"/>
              <w:right w:val="single" w:sz="4" w:space="0" w:color="000000"/>
            </w:tcBorders>
          </w:tcPr>
          <w:p w14:paraId="25C575D9" w14:textId="77777777" w:rsidR="00D04A36" w:rsidRDefault="00000000">
            <w:pPr>
              <w:spacing w:after="0"/>
              <w:ind w:right="8"/>
            </w:pPr>
            <w:r>
              <w:rPr>
                <w:rFonts w:ascii="Cambria" w:eastAsia="Cambria" w:hAnsi="Cambria" w:cs="Cambria"/>
              </w:rPr>
              <w:t xml:space="preserve">Danielle Martines </w:t>
            </w:r>
          </w:p>
        </w:tc>
        <w:tc>
          <w:tcPr>
            <w:tcW w:w="2468" w:type="dxa"/>
            <w:tcBorders>
              <w:top w:val="single" w:sz="4" w:space="0" w:color="000000"/>
              <w:left w:val="single" w:sz="4" w:space="0" w:color="000000"/>
              <w:bottom w:val="single" w:sz="4" w:space="0" w:color="000000"/>
              <w:right w:val="single" w:sz="4" w:space="0" w:color="000000"/>
            </w:tcBorders>
          </w:tcPr>
          <w:p w14:paraId="2346DDE0" w14:textId="77777777" w:rsidR="00D04A36" w:rsidRDefault="00000000">
            <w:pPr>
              <w:spacing w:after="0"/>
            </w:pPr>
            <w:r>
              <w:t xml:space="preserve">Emotional Intelligence and culture. </w:t>
            </w: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70BA9E42" w14:textId="77777777" w:rsidR="00D04A36" w:rsidRDefault="00000000">
            <w:pPr>
              <w:spacing w:after="0"/>
              <w:ind w:right="43"/>
              <w:jc w:val="center"/>
            </w:pPr>
            <w:r>
              <w:rPr>
                <w:rFonts w:ascii="Cambria" w:eastAsia="Cambria" w:hAnsi="Cambria" w:cs="Cambria"/>
              </w:rPr>
              <w:t xml:space="preserve">No </w:t>
            </w:r>
          </w:p>
        </w:tc>
        <w:tc>
          <w:tcPr>
            <w:tcW w:w="1606" w:type="dxa"/>
            <w:tcBorders>
              <w:top w:val="single" w:sz="4" w:space="0" w:color="000000"/>
              <w:left w:val="single" w:sz="4" w:space="0" w:color="000000"/>
              <w:bottom w:val="single" w:sz="4" w:space="0" w:color="000000"/>
              <w:right w:val="single" w:sz="4" w:space="0" w:color="000000"/>
            </w:tcBorders>
          </w:tcPr>
          <w:p w14:paraId="4256398C"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00EA752C" w14:textId="77777777" w:rsidR="00D04A36" w:rsidRDefault="00000000">
            <w:pPr>
              <w:spacing w:after="0"/>
              <w:ind w:left="4"/>
              <w:jc w:val="center"/>
            </w:pPr>
            <w:r>
              <w:rPr>
                <w:rFonts w:ascii="Cambria" w:eastAsia="Cambria" w:hAnsi="Cambria" w:cs="Cambria"/>
              </w:rPr>
              <w:t xml:space="preserve"> </w:t>
            </w:r>
          </w:p>
        </w:tc>
      </w:tr>
      <w:tr w:rsidR="00D04A36" w14:paraId="4E150C44" w14:textId="77777777">
        <w:trPr>
          <w:trHeight w:val="526"/>
        </w:trPr>
        <w:tc>
          <w:tcPr>
            <w:tcW w:w="1838" w:type="dxa"/>
            <w:tcBorders>
              <w:top w:val="single" w:sz="4" w:space="0" w:color="000000"/>
              <w:left w:val="single" w:sz="4" w:space="0" w:color="000000"/>
              <w:bottom w:val="single" w:sz="4" w:space="0" w:color="000000"/>
              <w:right w:val="single" w:sz="4" w:space="0" w:color="000000"/>
            </w:tcBorders>
          </w:tcPr>
          <w:p w14:paraId="69D37B60" w14:textId="77777777" w:rsidR="00D04A36" w:rsidRDefault="00000000">
            <w:pPr>
              <w:spacing w:after="0"/>
            </w:pPr>
            <w:r>
              <w:rPr>
                <w:rFonts w:ascii="Cambria" w:eastAsia="Cambria" w:hAnsi="Cambria" w:cs="Cambria"/>
              </w:rPr>
              <w:t xml:space="preserve">Jennifer Pardo </w:t>
            </w:r>
          </w:p>
        </w:tc>
        <w:tc>
          <w:tcPr>
            <w:tcW w:w="2468" w:type="dxa"/>
            <w:tcBorders>
              <w:top w:val="single" w:sz="4" w:space="0" w:color="000000"/>
              <w:left w:val="single" w:sz="4" w:space="0" w:color="000000"/>
              <w:bottom w:val="single" w:sz="4" w:space="0" w:color="000000"/>
              <w:right w:val="single" w:sz="4" w:space="0" w:color="000000"/>
            </w:tcBorders>
          </w:tcPr>
          <w:p w14:paraId="7130F800" w14:textId="77777777" w:rsidR="00D04A36" w:rsidRDefault="00000000">
            <w:pPr>
              <w:spacing w:after="0"/>
            </w:pPr>
            <w:r>
              <w:rPr>
                <w:rFonts w:ascii="Cambria" w:eastAsia="Cambria" w:hAnsi="Cambria" w:cs="Cambria"/>
              </w:rPr>
              <w:t xml:space="preserve">the production and perception of speech. </w:t>
            </w:r>
          </w:p>
        </w:tc>
        <w:tc>
          <w:tcPr>
            <w:tcW w:w="1774" w:type="dxa"/>
            <w:tcBorders>
              <w:top w:val="single" w:sz="4" w:space="0" w:color="000000"/>
              <w:left w:val="single" w:sz="4" w:space="0" w:color="000000"/>
              <w:bottom w:val="single" w:sz="4" w:space="0" w:color="000000"/>
              <w:right w:val="single" w:sz="4" w:space="0" w:color="000000"/>
            </w:tcBorders>
          </w:tcPr>
          <w:p w14:paraId="7EA707F0" w14:textId="77777777" w:rsidR="00D04A36" w:rsidRDefault="00000000">
            <w:pPr>
              <w:spacing w:after="0"/>
              <w:ind w:right="43"/>
              <w:jc w:val="center"/>
            </w:pPr>
            <w:r>
              <w:rPr>
                <w:rFonts w:ascii="Cambria" w:eastAsia="Cambria" w:hAnsi="Cambria" w:cs="Cambria"/>
              </w:rPr>
              <w:t xml:space="preserve">Rather not </w:t>
            </w:r>
          </w:p>
        </w:tc>
        <w:tc>
          <w:tcPr>
            <w:tcW w:w="1606" w:type="dxa"/>
            <w:tcBorders>
              <w:top w:val="single" w:sz="4" w:space="0" w:color="000000"/>
              <w:left w:val="single" w:sz="4" w:space="0" w:color="000000"/>
              <w:bottom w:val="single" w:sz="4" w:space="0" w:color="000000"/>
              <w:right w:val="single" w:sz="4" w:space="0" w:color="000000"/>
            </w:tcBorders>
          </w:tcPr>
          <w:p w14:paraId="68E890C6"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3D06EF3F" w14:textId="77777777" w:rsidR="00D04A36" w:rsidRDefault="00000000">
            <w:pPr>
              <w:spacing w:after="0"/>
              <w:ind w:left="4"/>
              <w:jc w:val="center"/>
            </w:pPr>
            <w:r>
              <w:rPr>
                <w:rFonts w:ascii="Cambria" w:eastAsia="Cambria" w:hAnsi="Cambria" w:cs="Cambria"/>
              </w:rPr>
              <w:t xml:space="preserve"> </w:t>
            </w:r>
          </w:p>
        </w:tc>
      </w:tr>
      <w:tr w:rsidR="00D04A36" w14:paraId="1B93A095" w14:textId="77777777">
        <w:trPr>
          <w:trHeight w:val="785"/>
        </w:trPr>
        <w:tc>
          <w:tcPr>
            <w:tcW w:w="1838" w:type="dxa"/>
            <w:tcBorders>
              <w:top w:val="single" w:sz="4" w:space="0" w:color="000000"/>
              <w:left w:val="single" w:sz="4" w:space="0" w:color="000000"/>
              <w:bottom w:val="single" w:sz="4" w:space="0" w:color="000000"/>
              <w:right w:val="single" w:sz="4" w:space="0" w:color="000000"/>
            </w:tcBorders>
          </w:tcPr>
          <w:p w14:paraId="18847861" w14:textId="77777777" w:rsidR="00D04A36" w:rsidRDefault="00000000">
            <w:pPr>
              <w:spacing w:after="0"/>
            </w:pPr>
            <w:r>
              <w:rPr>
                <w:rFonts w:ascii="Cambria" w:eastAsia="Cambria" w:hAnsi="Cambria" w:cs="Cambria"/>
              </w:rPr>
              <w:t xml:space="preserve">Ruth Propper </w:t>
            </w:r>
          </w:p>
        </w:tc>
        <w:tc>
          <w:tcPr>
            <w:tcW w:w="2468" w:type="dxa"/>
            <w:tcBorders>
              <w:top w:val="single" w:sz="4" w:space="0" w:color="000000"/>
              <w:left w:val="single" w:sz="4" w:space="0" w:color="000000"/>
              <w:bottom w:val="single" w:sz="4" w:space="0" w:color="000000"/>
              <w:right w:val="single" w:sz="4" w:space="0" w:color="000000"/>
            </w:tcBorders>
          </w:tcPr>
          <w:p w14:paraId="2D0AD564" w14:textId="77777777" w:rsidR="00D04A36" w:rsidRDefault="00000000">
            <w:pPr>
              <w:spacing w:after="0"/>
            </w:pPr>
            <w:r>
              <w:rPr>
                <w:rFonts w:ascii="Cambria" w:eastAsia="Cambria" w:hAnsi="Cambria" w:cs="Cambria"/>
              </w:rPr>
              <w:t xml:space="preserve">lateralized cortical </w:t>
            </w:r>
          </w:p>
          <w:p w14:paraId="13A920FE" w14:textId="77777777" w:rsidR="00D04A36" w:rsidRDefault="00000000">
            <w:pPr>
              <w:spacing w:after="0"/>
            </w:pPr>
            <w:r>
              <w:rPr>
                <w:rFonts w:ascii="Cambria" w:eastAsia="Cambria" w:hAnsi="Cambria" w:cs="Cambria"/>
              </w:rPr>
              <w:t xml:space="preserve">contributions to memory </w:t>
            </w:r>
          </w:p>
        </w:tc>
        <w:tc>
          <w:tcPr>
            <w:tcW w:w="1774" w:type="dxa"/>
            <w:tcBorders>
              <w:top w:val="single" w:sz="4" w:space="0" w:color="000000"/>
              <w:left w:val="single" w:sz="4" w:space="0" w:color="000000"/>
              <w:bottom w:val="single" w:sz="4" w:space="0" w:color="000000"/>
              <w:right w:val="single" w:sz="4" w:space="0" w:color="000000"/>
            </w:tcBorders>
          </w:tcPr>
          <w:p w14:paraId="5A636492" w14:textId="77777777" w:rsidR="00D04A36" w:rsidRDefault="00000000">
            <w:pPr>
              <w:spacing w:after="0"/>
              <w:ind w:right="47"/>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32162D00" w14:textId="77777777" w:rsidR="00D04A36" w:rsidRDefault="00000000">
            <w:pPr>
              <w:spacing w:after="0"/>
              <w:ind w:right="46"/>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17C92B6D" w14:textId="77777777" w:rsidR="00D04A36" w:rsidRDefault="00000000">
            <w:pPr>
              <w:spacing w:after="0"/>
              <w:ind w:left="4"/>
              <w:jc w:val="center"/>
            </w:pPr>
            <w:r>
              <w:rPr>
                <w:rFonts w:ascii="Cambria" w:eastAsia="Cambria" w:hAnsi="Cambria" w:cs="Cambria"/>
              </w:rPr>
              <w:t xml:space="preserve"> </w:t>
            </w:r>
          </w:p>
        </w:tc>
      </w:tr>
      <w:tr w:rsidR="00D04A36" w14:paraId="1308BC98" w14:textId="77777777">
        <w:trPr>
          <w:trHeight w:val="785"/>
        </w:trPr>
        <w:tc>
          <w:tcPr>
            <w:tcW w:w="1838" w:type="dxa"/>
            <w:tcBorders>
              <w:top w:val="single" w:sz="4" w:space="0" w:color="000000"/>
              <w:left w:val="single" w:sz="4" w:space="0" w:color="000000"/>
              <w:bottom w:val="single" w:sz="4" w:space="0" w:color="000000"/>
              <w:right w:val="single" w:sz="4" w:space="0" w:color="000000"/>
            </w:tcBorders>
          </w:tcPr>
          <w:p w14:paraId="09843F83" w14:textId="77777777" w:rsidR="00D04A36" w:rsidRDefault="00000000">
            <w:pPr>
              <w:spacing w:after="0"/>
            </w:pPr>
            <w:r>
              <w:rPr>
                <w:rFonts w:ascii="Cambria" w:eastAsia="Cambria" w:hAnsi="Cambria" w:cs="Cambria"/>
              </w:rPr>
              <w:t xml:space="preserve">Deborah Ragin </w:t>
            </w:r>
          </w:p>
        </w:tc>
        <w:tc>
          <w:tcPr>
            <w:tcW w:w="2468" w:type="dxa"/>
            <w:tcBorders>
              <w:top w:val="single" w:sz="4" w:space="0" w:color="000000"/>
              <w:left w:val="single" w:sz="4" w:space="0" w:color="000000"/>
              <w:bottom w:val="single" w:sz="4" w:space="0" w:color="000000"/>
              <w:right w:val="single" w:sz="4" w:space="0" w:color="000000"/>
            </w:tcBorders>
          </w:tcPr>
          <w:p w14:paraId="31852DBA" w14:textId="77777777" w:rsidR="00D04A36" w:rsidRDefault="00000000">
            <w:pPr>
              <w:spacing w:after="0"/>
            </w:pPr>
            <w:r>
              <w:rPr>
                <w:rFonts w:ascii="Cambria" w:eastAsia="Cambria" w:hAnsi="Cambria" w:cs="Cambria"/>
              </w:rPr>
              <w:t xml:space="preserve">health psychology/ health economics/ health disparities and </w:t>
            </w:r>
          </w:p>
        </w:tc>
        <w:tc>
          <w:tcPr>
            <w:tcW w:w="1774" w:type="dxa"/>
            <w:tcBorders>
              <w:top w:val="single" w:sz="4" w:space="0" w:color="000000"/>
              <w:left w:val="single" w:sz="4" w:space="0" w:color="000000"/>
              <w:bottom w:val="single" w:sz="4" w:space="0" w:color="000000"/>
              <w:right w:val="single" w:sz="4" w:space="0" w:color="000000"/>
            </w:tcBorders>
          </w:tcPr>
          <w:p w14:paraId="5D3807B1" w14:textId="77777777" w:rsidR="00D04A36" w:rsidRDefault="00000000">
            <w:pPr>
              <w:spacing w:after="0"/>
              <w:jc w:val="center"/>
            </w:pPr>
            <w:r>
              <w:rPr>
                <w:rFonts w:ascii="Cambria" w:eastAsia="Cambria" w:hAnsi="Cambria" w:cs="Cambria"/>
              </w:rPr>
              <w:t xml:space="preserve">Yes for BA/MA students only </w:t>
            </w:r>
          </w:p>
        </w:tc>
        <w:tc>
          <w:tcPr>
            <w:tcW w:w="1606" w:type="dxa"/>
            <w:tcBorders>
              <w:top w:val="single" w:sz="4" w:space="0" w:color="000000"/>
              <w:left w:val="single" w:sz="4" w:space="0" w:color="000000"/>
              <w:bottom w:val="single" w:sz="4" w:space="0" w:color="000000"/>
              <w:right w:val="single" w:sz="4" w:space="0" w:color="000000"/>
            </w:tcBorders>
          </w:tcPr>
          <w:p w14:paraId="498C0A4F" w14:textId="77777777" w:rsidR="00D04A36" w:rsidRDefault="00000000">
            <w:pPr>
              <w:spacing w:after="0"/>
              <w:ind w:right="47"/>
              <w:jc w:val="center"/>
            </w:pPr>
            <w:r>
              <w:rPr>
                <w:rFonts w:ascii="Cambria" w:eastAsia="Cambria" w:hAnsi="Cambria" w:cs="Cambria"/>
              </w:rPr>
              <w:t xml:space="preserve">Yes for </w:t>
            </w:r>
          </w:p>
          <w:p w14:paraId="1C745FF4" w14:textId="77777777" w:rsidR="00D04A36" w:rsidRDefault="00000000">
            <w:pPr>
              <w:spacing w:after="0"/>
              <w:ind w:right="46"/>
              <w:jc w:val="center"/>
            </w:pPr>
            <w:r>
              <w:rPr>
                <w:rFonts w:ascii="Cambria" w:eastAsia="Cambria" w:hAnsi="Cambria" w:cs="Cambria"/>
              </w:rPr>
              <w:t xml:space="preserve">BA/MA </w:t>
            </w:r>
          </w:p>
          <w:p w14:paraId="3791D2A8" w14:textId="77777777" w:rsidR="00D04A36" w:rsidRDefault="00000000">
            <w:pPr>
              <w:spacing w:after="0"/>
              <w:ind w:left="58"/>
            </w:pPr>
            <w:r>
              <w:rPr>
                <w:rFonts w:ascii="Cambria" w:eastAsia="Cambria" w:hAnsi="Cambria" w:cs="Cambria"/>
              </w:rPr>
              <w:t xml:space="preserve">students only </w:t>
            </w:r>
          </w:p>
        </w:tc>
        <w:tc>
          <w:tcPr>
            <w:tcW w:w="1892" w:type="dxa"/>
            <w:tcBorders>
              <w:top w:val="single" w:sz="4" w:space="0" w:color="000000"/>
              <w:left w:val="single" w:sz="4" w:space="0" w:color="000000"/>
              <w:bottom w:val="single" w:sz="4" w:space="0" w:color="000000"/>
              <w:right w:val="single" w:sz="4" w:space="0" w:color="000000"/>
            </w:tcBorders>
          </w:tcPr>
          <w:p w14:paraId="704B47A7" w14:textId="77777777" w:rsidR="00D04A36" w:rsidRDefault="00000000">
            <w:pPr>
              <w:spacing w:after="0"/>
              <w:ind w:left="4"/>
              <w:jc w:val="center"/>
            </w:pPr>
            <w:r>
              <w:rPr>
                <w:rFonts w:ascii="Cambria" w:eastAsia="Cambria" w:hAnsi="Cambria" w:cs="Cambria"/>
              </w:rPr>
              <w:t xml:space="preserve"> </w:t>
            </w:r>
          </w:p>
        </w:tc>
      </w:tr>
    </w:tbl>
    <w:p w14:paraId="5137CE7C" w14:textId="77777777" w:rsidR="00D04A36" w:rsidRDefault="00D04A36">
      <w:pPr>
        <w:spacing w:after="0"/>
        <w:ind w:left="-1440" w:right="10801"/>
      </w:pPr>
    </w:p>
    <w:tbl>
      <w:tblPr>
        <w:tblStyle w:val="TableGrid"/>
        <w:tblW w:w="9578" w:type="dxa"/>
        <w:tblInd w:w="-108" w:type="dxa"/>
        <w:tblCellMar>
          <w:top w:w="42" w:type="dxa"/>
          <w:left w:w="108" w:type="dxa"/>
          <w:bottom w:w="0" w:type="dxa"/>
          <w:right w:w="60" w:type="dxa"/>
        </w:tblCellMar>
        <w:tblLook w:val="04A0" w:firstRow="1" w:lastRow="0" w:firstColumn="1" w:lastColumn="0" w:noHBand="0" w:noVBand="1"/>
      </w:tblPr>
      <w:tblGrid>
        <w:gridCol w:w="1838"/>
        <w:gridCol w:w="2468"/>
        <w:gridCol w:w="1774"/>
        <w:gridCol w:w="1606"/>
        <w:gridCol w:w="1892"/>
      </w:tblGrid>
      <w:tr w:rsidR="00D04A36" w14:paraId="7EA0FFA2" w14:textId="77777777">
        <w:trPr>
          <w:trHeight w:val="526"/>
        </w:trPr>
        <w:tc>
          <w:tcPr>
            <w:tcW w:w="1838" w:type="dxa"/>
            <w:tcBorders>
              <w:top w:val="single" w:sz="4" w:space="0" w:color="000000"/>
              <w:left w:val="single" w:sz="4" w:space="0" w:color="000000"/>
              <w:bottom w:val="single" w:sz="4" w:space="0" w:color="000000"/>
              <w:right w:val="single" w:sz="4" w:space="0" w:color="000000"/>
            </w:tcBorders>
          </w:tcPr>
          <w:p w14:paraId="64F95EE2" w14:textId="77777777" w:rsidR="00D04A36" w:rsidRDefault="00D04A36"/>
        </w:tc>
        <w:tc>
          <w:tcPr>
            <w:tcW w:w="2468" w:type="dxa"/>
            <w:tcBorders>
              <w:top w:val="single" w:sz="4" w:space="0" w:color="000000"/>
              <w:left w:val="single" w:sz="4" w:space="0" w:color="000000"/>
              <w:bottom w:val="single" w:sz="4" w:space="0" w:color="000000"/>
              <w:right w:val="single" w:sz="4" w:space="0" w:color="000000"/>
            </w:tcBorders>
          </w:tcPr>
          <w:p w14:paraId="4DB9FD43" w14:textId="77777777" w:rsidR="00D04A36" w:rsidRDefault="00000000">
            <w:pPr>
              <w:spacing w:after="0"/>
            </w:pPr>
            <w:r>
              <w:rPr>
                <w:rFonts w:ascii="Cambria" w:eastAsia="Cambria" w:hAnsi="Cambria" w:cs="Cambria"/>
              </w:rPr>
              <w:t xml:space="preserve">health systems/health policy </w:t>
            </w:r>
          </w:p>
        </w:tc>
        <w:tc>
          <w:tcPr>
            <w:tcW w:w="1774" w:type="dxa"/>
            <w:tcBorders>
              <w:top w:val="single" w:sz="4" w:space="0" w:color="000000"/>
              <w:left w:val="single" w:sz="4" w:space="0" w:color="000000"/>
              <w:bottom w:val="single" w:sz="4" w:space="0" w:color="000000"/>
              <w:right w:val="single" w:sz="4" w:space="0" w:color="000000"/>
            </w:tcBorders>
          </w:tcPr>
          <w:p w14:paraId="7335C229" w14:textId="77777777" w:rsidR="00D04A36" w:rsidRDefault="00D04A36"/>
        </w:tc>
        <w:tc>
          <w:tcPr>
            <w:tcW w:w="1606" w:type="dxa"/>
            <w:tcBorders>
              <w:top w:val="single" w:sz="4" w:space="0" w:color="000000"/>
              <w:left w:val="single" w:sz="4" w:space="0" w:color="000000"/>
              <w:bottom w:val="single" w:sz="4" w:space="0" w:color="000000"/>
              <w:right w:val="single" w:sz="4" w:space="0" w:color="000000"/>
            </w:tcBorders>
          </w:tcPr>
          <w:p w14:paraId="7066A264" w14:textId="77777777" w:rsidR="00D04A36" w:rsidRDefault="00D04A36"/>
        </w:tc>
        <w:tc>
          <w:tcPr>
            <w:tcW w:w="1892" w:type="dxa"/>
            <w:tcBorders>
              <w:top w:val="single" w:sz="4" w:space="0" w:color="000000"/>
              <w:left w:val="single" w:sz="4" w:space="0" w:color="000000"/>
              <w:bottom w:val="single" w:sz="4" w:space="0" w:color="000000"/>
              <w:right w:val="single" w:sz="4" w:space="0" w:color="000000"/>
            </w:tcBorders>
          </w:tcPr>
          <w:p w14:paraId="2C70CE24" w14:textId="77777777" w:rsidR="00D04A36" w:rsidRDefault="00D04A36"/>
        </w:tc>
      </w:tr>
      <w:tr w:rsidR="00D04A36" w14:paraId="2E1A7438" w14:textId="77777777">
        <w:trPr>
          <w:trHeight w:val="1891"/>
        </w:trPr>
        <w:tc>
          <w:tcPr>
            <w:tcW w:w="1838" w:type="dxa"/>
            <w:tcBorders>
              <w:top w:val="single" w:sz="4" w:space="0" w:color="000000"/>
              <w:left w:val="single" w:sz="4" w:space="0" w:color="000000"/>
              <w:bottom w:val="single" w:sz="4" w:space="0" w:color="000000"/>
              <w:right w:val="single" w:sz="4" w:space="0" w:color="000000"/>
            </w:tcBorders>
          </w:tcPr>
          <w:p w14:paraId="017BF1C7" w14:textId="77777777" w:rsidR="00D04A36" w:rsidRDefault="00000000">
            <w:pPr>
              <w:spacing w:after="0"/>
            </w:pPr>
            <w:r>
              <w:rPr>
                <w:rFonts w:ascii="Cambria" w:eastAsia="Cambria" w:hAnsi="Cambria" w:cs="Cambria"/>
              </w:rPr>
              <w:t xml:space="preserve">Ofelia Rodriguez </w:t>
            </w:r>
          </w:p>
        </w:tc>
        <w:tc>
          <w:tcPr>
            <w:tcW w:w="2468" w:type="dxa"/>
            <w:tcBorders>
              <w:top w:val="single" w:sz="4" w:space="0" w:color="000000"/>
              <w:left w:val="single" w:sz="4" w:space="0" w:color="000000"/>
              <w:bottom w:val="single" w:sz="4" w:space="0" w:color="000000"/>
              <w:right w:val="single" w:sz="4" w:space="0" w:color="000000"/>
            </w:tcBorders>
          </w:tcPr>
          <w:p w14:paraId="0AF6FF97" w14:textId="77777777" w:rsidR="00D04A36" w:rsidRDefault="00000000">
            <w:pPr>
              <w:spacing w:after="0"/>
            </w:pPr>
            <w:r>
              <w:t>LGBT identity; religiosity and substance abuse; sexual abuse; crosscultural identity; mentoring work with at risk middle school students</w:t>
            </w: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40B80259" w14:textId="77777777" w:rsidR="00D04A36" w:rsidRDefault="00000000">
            <w:pPr>
              <w:spacing w:after="0"/>
              <w:ind w:right="50"/>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6E3EE20A" w14:textId="77777777" w:rsidR="00D04A36" w:rsidRDefault="00000000">
            <w:pPr>
              <w:spacing w:after="0"/>
              <w:ind w:right="50"/>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7D7289B9" w14:textId="77777777" w:rsidR="00D04A36" w:rsidRDefault="00000000">
            <w:pPr>
              <w:spacing w:after="0"/>
              <w:ind w:left="1"/>
              <w:jc w:val="center"/>
            </w:pPr>
            <w:r>
              <w:rPr>
                <w:rFonts w:ascii="Cambria" w:eastAsia="Cambria" w:hAnsi="Cambria" w:cs="Cambria"/>
              </w:rPr>
              <w:t xml:space="preserve"> </w:t>
            </w:r>
          </w:p>
        </w:tc>
      </w:tr>
      <w:tr w:rsidR="00D04A36" w14:paraId="6F5FD5A1" w14:textId="77777777">
        <w:trPr>
          <w:trHeight w:val="526"/>
        </w:trPr>
        <w:tc>
          <w:tcPr>
            <w:tcW w:w="1838" w:type="dxa"/>
            <w:tcBorders>
              <w:top w:val="single" w:sz="4" w:space="0" w:color="000000"/>
              <w:left w:val="single" w:sz="4" w:space="0" w:color="000000"/>
              <w:bottom w:val="single" w:sz="4" w:space="0" w:color="000000"/>
              <w:right w:val="single" w:sz="4" w:space="0" w:color="000000"/>
            </w:tcBorders>
          </w:tcPr>
          <w:p w14:paraId="47E9657B" w14:textId="77777777" w:rsidR="00D04A36" w:rsidRDefault="00000000">
            <w:pPr>
              <w:spacing w:after="0"/>
            </w:pPr>
            <w:r>
              <w:rPr>
                <w:rFonts w:ascii="Cambria" w:eastAsia="Cambria" w:hAnsi="Cambria" w:cs="Cambria"/>
              </w:rPr>
              <w:t xml:space="preserve">Valerie Sessa </w:t>
            </w:r>
          </w:p>
        </w:tc>
        <w:tc>
          <w:tcPr>
            <w:tcW w:w="2468" w:type="dxa"/>
            <w:tcBorders>
              <w:top w:val="single" w:sz="4" w:space="0" w:color="000000"/>
              <w:left w:val="single" w:sz="4" w:space="0" w:color="000000"/>
              <w:bottom w:val="single" w:sz="4" w:space="0" w:color="000000"/>
              <w:right w:val="single" w:sz="4" w:space="0" w:color="000000"/>
            </w:tcBorders>
          </w:tcPr>
          <w:p w14:paraId="5FE6F10E" w14:textId="77777777" w:rsidR="00D04A36" w:rsidRDefault="00000000">
            <w:pPr>
              <w:spacing w:after="0"/>
            </w:pPr>
            <w:r>
              <w:rPr>
                <w:rFonts w:ascii="Cambria" w:eastAsia="Cambria" w:hAnsi="Cambria" w:cs="Cambria"/>
              </w:rPr>
              <w:t xml:space="preserve">Leadership </w:t>
            </w:r>
          </w:p>
          <w:p w14:paraId="39BA89F7" w14:textId="77777777" w:rsidR="00D04A36" w:rsidRDefault="00000000">
            <w:pPr>
              <w:spacing w:after="0"/>
            </w:pPr>
            <w:r>
              <w:rPr>
                <w:rFonts w:ascii="Cambria" w:eastAsia="Cambria" w:hAnsi="Cambria" w:cs="Cambria"/>
              </w:rPr>
              <w:t xml:space="preserve">development, learning </w:t>
            </w:r>
          </w:p>
        </w:tc>
        <w:tc>
          <w:tcPr>
            <w:tcW w:w="1774" w:type="dxa"/>
            <w:tcBorders>
              <w:top w:val="single" w:sz="4" w:space="0" w:color="000000"/>
              <w:left w:val="single" w:sz="4" w:space="0" w:color="000000"/>
              <w:bottom w:val="single" w:sz="4" w:space="0" w:color="000000"/>
              <w:right w:val="single" w:sz="4" w:space="0" w:color="000000"/>
            </w:tcBorders>
          </w:tcPr>
          <w:p w14:paraId="444BA771" w14:textId="77777777" w:rsidR="00D04A36" w:rsidRDefault="00000000">
            <w:pPr>
              <w:spacing w:after="0"/>
              <w:ind w:right="50"/>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2563644F" w14:textId="77777777" w:rsidR="00D04A36" w:rsidRDefault="00000000">
            <w:pPr>
              <w:spacing w:after="0"/>
              <w:ind w:right="50"/>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710BDE66" w14:textId="77777777" w:rsidR="00D04A36" w:rsidRDefault="00000000">
            <w:pPr>
              <w:spacing w:after="0"/>
              <w:ind w:left="1"/>
              <w:jc w:val="center"/>
            </w:pPr>
            <w:r>
              <w:rPr>
                <w:rFonts w:ascii="Cambria" w:eastAsia="Cambria" w:hAnsi="Cambria" w:cs="Cambria"/>
              </w:rPr>
              <w:t xml:space="preserve"> </w:t>
            </w:r>
          </w:p>
        </w:tc>
      </w:tr>
      <w:tr w:rsidR="00D04A36" w14:paraId="452F6B4B" w14:textId="77777777">
        <w:trPr>
          <w:trHeight w:val="5943"/>
        </w:trPr>
        <w:tc>
          <w:tcPr>
            <w:tcW w:w="1838" w:type="dxa"/>
            <w:tcBorders>
              <w:top w:val="single" w:sz="4" w:space="0" w:color="000000"/>
              <w:left w:val="single" w:sz="4" w:space="0" w:color="000000"/>
              <w:bottom w:val="single" w:sz="4" w:space="0" w:color="000000"/>
              <w:right w:val="single" w:sz="4" w:space="0" w:color="000000"/>
            </w:tcBorders>
          </w:tcPr>
          <w:p w14:paraId="4A9374F4" w14:textId="77777777" w:rsidR="00D04A36" w:rsidRDefault="00000000">
            <w:pPr>
              <w:spacing w:after="0"/>
            </w:pPr>
            <w:r>
              <w:rPr>
                <w:rFonts w:ascii="Cambria" w:eastAsia="Cambria" w:hAnsi="Cambria" w:cs="Cambria"/>
              </w:rPr>
              <w:t xml:space="preserve">Ken Sumner </w:t>
            </w:r>
          </w:p>
        </w:tc>
        <w:tc>
          <w:tcPr>
            <w:tcW w:w="2468" w:type="dxa"/>
            <w:tcBorders>
              <w:top w:val="single" w:sz="4" w:space="0" w:color="000000"/>
              <w:left w:val="single" w:sz="4" w:space="0" w:color="000000"/>
              <w:bottom w:val="single" w:sz="4" w:space="0" w:color="000000"/>
              <w:right w:val="single" w:sz="4" w:space="0" w:color="000000"/>
            </w:tcBorders>
          </w:tcPr>
          <w:p w14:paraId="15FA8B09" w14:textId="77777777" w:rsidR="00D04A36" w:rsidRDefault="00000000">
            <w:pPr>
              <w:spacing w:after="0"/>
              <w:ind w:right="46"/>
              <w:jc w:val="both"/>
            </w:pPr>
            <w:r>
              <w:rPr>
                <w:rFonts w:ascii="Cambria" w:eastAsia="Cambria" w:hAnsi="Cambria" w:cs="Cambria"/>
              </w:rPr>
              <w:t xml:space="preserve">work, occupations, and health: expressive writing interventions to address workplace stress and satisfaction;  workplace aggression and incivility; learning disabilities and college and work experiences.  Additional areas of interest: core self evolution research linking personality variables to performance, implicit measurement of attitudes, stereotypes, and self concepts, judgment and decision making research, and research related to innovation and sustainability. </w:t>
            </w:r>
          </w:p>
        </w:tc>
        <w:tc>
          <w:tcPr>
            <w:tcW w:w="1774" w:type="dxa"/>
            <w:tcBorders>
              <w:top w:val="single" w:sz="4" w:space="0" w:color="000000"/>
              <w:left w:val="single" w:sz="4" w:space="0" w:color="000000"/>
              <w:bottom w:val="single" w:sz="4" w:space="0" w:color="000000"/>
              <w:right w:val="single" w:sz="4" w:space="0" w:color="000000"/>
            </w:tcBorders>
          </w:tcPr>
          <w:p w14:paraId="47B49C4E" w14:textId="77777777" w:rsidR="00D04A36" w:rsidRDefault="00000000">
            <w:pPr>
              <w:spacing w:after="0"/>
              <w:ind w:right="50"/>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76DD3379" w14:textId="77777777" w:rsidR="00D04A36" w:rsidRDefault="00000000">
            <w:pPr>
              <w:spacing w:after="0"/>
              <w:ind w:right="50"/>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1F0CB2AD" w14:textId="77777777" w:rsidR="00D04A36" w:rsidRDefault="00000000">
            <w:pPr>
              <w:spacing w:after="0"/>
              <w:ind w:left="1"/>
              <w:jc w:val="center"/>
            </w:pPr>
            <w:r>
              <w:rPr>
                <w:rFonts w:ascii="Cambria" w:eastAsia="Cambria" w:hAnsi="Cambria" w:cs="Cambria"/>
              </w:rPr>
              <w:t xml:space="preserve"> </w:t>
            </w:r>
          </w:p>
        </w:tc>
      </w:tr>
      <w:tr w:rsidR="00D04A36" w14:paraId="26A0DE2F" w14:textId="77777777">
        <w:trPr>
          <w:trHeight w:val="526"/>
        </w:trPr>
        <w:tc>
          <w:tcPr>
            <w:tcW w:w="1838" w:type="dxa"/>
            <w:tcBorders>
              <w:top w:val="single" w:sz="4" w:space="0" w:color="000000"/>
              <w:left w:val="single" w:sz="4" w:space="0" w:color="000000"/>
              <w:bottom w:val="single" w:sz="4" w:space="0" w:color="000000"/>
              <w:right w:val="single" w:sz="4" w:space="0" w:color="000000"/>
            </w:tcBorders>
          </w:tcPr>
          <w:p w14:paraId="4733EAEC" w14:textId="77777777" w:rsidR="00D04A36" w:rsidRDefault="00000000">
            <w:pPr>
              <w:spacing w:after="0"/>
              <w:jc w:val="both"/>
            </w:pPr>
            <w:r>
              <w:rPr>
                <w:rFonts w:ascii="Cambria" w:eastAsia="Cambria" w:hAnsi="Cambria" w:cs="Cambria"/>
              </w:rPr>
              <w:t xml:space="preserve">David Townsend </w:t>
            </w:r>
          </w:p>
        </w:tc>
        <w:tc>
          <w:tcPr>
            <w:tcW w:w="2468" w:type="dxa"/>
            <w:tcBorders>
              <w:top w:val="single" w:sz="4" w:space="0" w:color="000000"/>
              <w:left w:val="single" w:sz="4" w:space="0" w:color="000000"/>
              <w:bottom w:val="single" w:sz="4" w:space="0" w:color="000000"/>
              <w:right w:val="single" w:sz="4" w:space="0" w:color="000000"/>
            </w:tcBorders>
          </w:tcPr>
          <w:p w14:paraId="2DC82EEF" w14:textId="77777777" w:rsidR="00D04A36" w:rsidRDefault="00000000">
            <w:pPr>
              <w:spacing w:after="0"/>
            </w:pPr>
            <w:r>
              <w:rPr>
                <w:rFonts w:ascii="Cambria" w:eastAsia="Cambria" w:hAnsi="Cambria" w:cs="Cambria"/>
              </w:rPr>
              <w:t xml:space="preserve">Cognitive Processes in Reading </w:t>
            </w:r>
          </w:p>
        </w:tc>
        <w:tc>
          <w:tcPr>
            <w:tcW w:w="1774" w:type="dxa"/>
            <w:tcBorders>
              <w:top w:val="single" w:sz="4" w:space="0" w:color="000000"/>
              <w:left w:val="single" w:sz="4" w:space="0" w:color="000000"/>
              <w:bottom w:val="single" w:sz="4" w:space="0" w:color="000000"/>
              <w:right w:val="single" w:sz="4" w:space="0" w:color="000000"/>
            </w:tcBorders>
          </w:tcPr>
          <w:p w14:paraId="73BD6070" w14:textId="77777777" w:rsidR="00D04A36" w:rsidRDefault="00000000">
            <w:pPr>
              <w:spacing w:after="0"/>
              <w:ind w:right="2"/>
              <w:jc w:val="center"/>
            </w:pPr>
            <w:r>
              <w:rPr>
                <w:rFonts w:ascii="Cambria" w:eastAsia="Cambria" w:hAnsi="Cambria" w:cs="Cambria"/>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43298BD1" w14:textId="77777777" w:rsidR="00D04A36" w:rsidRDefault="00000000">
            <w:pPr>
              <w:spacing w:after="0"/>
              <w:ind w:right="2"/>
              <w:jc w:val="center"/>
            </w:pPr>
            <w:r>
              <w:rPr>
                <w:rFonts w:ascii="Cambria" w:eastAsia="Cambria" w:hAnsi="Cambria" w:cs="Cambria"/>
              </w:rP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2BE5B6C1" w14:textId="77777777" w:rsidR="00D04A36" w:rsidRDefault="00000000">
            <w:pPr>
              <w:spacing w:after="0"/>
              <w:ind w:left="1"/>
            </w:pPr>
            <w:r>
              <w:rPr>
                <w:rFonts w:ascii="Cambria" w:eastAsia="Cambria" w:hAnsi="Cambria" w:cs="Cambria"/>
              </w:rPr>
              <w:t xml:space="preserve"> </w:t>
            </w:r>
          </w:p>
        </w:tc>
      </w:tr>
      <w:tr w:rsidR="00D04A36" w14:paraId="5C36AAF0" w14:textId="77777777">
        <w:trPr>
          <w:trHeight w:val="3363"/>
        </w:trPr>
        <w:tc>
          <w:tcPr>
            <w:tcW w:w="1838" w:type="dxa"/>
            <w:tcBorders>
              <w:top w:val="single" w:sz="4" w:space="0" w:color="000000"/>
              <w:left w:val="single" w:sz="4" w:space="0" w:color="000000"/>
              <w:bottom w:val="single" w:sz="4" w:space="0" w:color="000000"/>
              <w:right w:val="single" w:sz="4" w:space="0" w:color="000000"/>
            </w:tcBorders>
          </w:tcPr>
          <w:p w14:paraId="04788346" w14:textId="77777777" w:rsidR="00D04A36" w:rsidRDefault="00000000">
            <w:pPr>
              <w:spacing w:after="0"/>
            </w:pPr>
            <w:r>
              <w:rPr>
                <w:rFonts w:ascii="Cambria" w:eastAsia="Cambria" w:hAnsi="Cambria" w:cs="Cambria"/>
              </w:rPr>
              <w:lastRenderedPageBreak/>
              <w:t xml:space="preserve">Peter Vietze </w:t>
            </w:r>
          </w:p>
        </w:tc>
        <w:tc>
          <w:tcPr>
            <w:tcW w:w="2468" w:type="dxa"/>
            <w:tcBorders>
              <w:top w:val="single" w:sz="4" w:space="0" w:color="000000"/>
              <w:left w:val="single" w:sz="4" w:space="0" w:color="000000"/>
              <w:bottom w:val="single" w:sz="4" w:space="0" w:color="000000"/>
              <w:right w:val="single" w:sz="4" w:space="0" w:color="000000"/>
            </w:tcBorders>
          </w:tcPr>
          <w:p w14:paraId="1E50D1E0" w14:textId="77777777" w:rsidR="00D04A36" w:rsidRDefault="00000000">
            <w:pPr>
              <w:spacing w:after="2" w:line="237" w:lineRule="auto"/>
            </w:pPr>
            <w:r>
              <w:rPr>
                <w:rFonts w:ascii="Cambria" w:eastAsia="Cambria" w:hAnsi="Cambria" w:cs="Cambria"/>
              </w:rPr>
              <w:t xml:space="preserve">developing a model of Parenting Style in parents with young children; observations </w:t>
            </w:r>
          </w:p>
          <w:p w14:paraId="1D902FC1" w14:textId="77777777" w:rsidR="00D04A36" w:rsidRDefault="00000000">
            <w:pPr>
              <w:spacing w:after="0" w:line="238" w:lineRule="auto"/>
            </w:pPr>
            <w:r>
              <w:rPr>
                <w:rFonts w:ascii="Cambria" w:eastAsia="Cambria" w:hAnsi="Cambria" w:cs="Cambria"/>
              </w:rPr>
              <w:t xml:space="preserve">of motherinfant/toddler interaction </w:t>
            </w:r>
          </w:p>
          <w:p w14:paraId="3F84CD7D" w14:textId="77777777" w:rsidR="00D04A36" w:rsidRDefault="00000000">
            <w:pPr>
              <w:spacing w:after="0" w:line="237" w:lineRule="auto"/>
            </w:pPr>
            <w:r>
              <w:rPr>
                <w:rFonts w:ascii="Cambria" w:eastAsia="Cambria" w:hAnsi="Cambria" w:cs="Cambria"/>
              </w:rPr>
              <w:t xml:space="preserve"> Master Motivation in infancy, adolescents with developmental disabilities and infants/toddlers with </w:t>
            </w:r>
          </w:p>
          <w:p w14:paraId="64CC0E19" w14:textId="77777777" w:rsidR="00D04A36" w:rsidRDefault="00000000">
            <w:pPr>
              <w:spacing w:after="0"/>
            </w:pPr>
            <w:r>
              <w:rPr>
                <w:rFonts w:ascii="Cambria" w:eastAsia="Cambria" w:hAnsi="Cambria" w:cs="Cambria"/>
              </w:rPr>
              <w:t xml:space="preserve">Autism Spectrum </w:t>
            </w:r>
          </w:p>
        </w:tc>
        <w:tc>
          <w:tcPr>
            <w:tcW w:w="1774" w:type="dxa"/>
            <w:tcBorders>
              <w:top w:val="single" w:sz="4" w:space="0" w:color="000000"/>
              <w:left w:val="single" w:sz="4" w:space="0" w:color="000000"/>
              <w:bottom w:val="single" w:sz="4" w:space="0" w:color="000000"/>
              <w:right w:val="single" w:sz="4" w:space="0" w:color="000000"/>
            </w:tcBorders>
          </w:tcPr>
          <w:p w14:paraId="0345BF2F" w14:textId="77777777" w:rsidR="00D04A36" w:rsidRDefault="00000000">
            <w:pPr>
              <w:spacing w:after="0"/>
              <w:ind w:right="50"/>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25C42958" w14:textId="77777777" w:rsidR="00D04A36" w:rsidRDefault="00000000">
            <w:pPr>
              <w:spacing w:after="0"/>
              <w:ind w:right="50"/>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7172E272" w14:textId="77777777" w:rsidR="00D04A36" w:rsidRDefault="00000000">
            <w:pPr>
              <w:spacing w:after="0"/>
              <w:ind w:left="1"/>
            </w:pPr>
            <w:r>
              <w:rPr>
                <w:rFonts w:ascii="Cambria" w:eastAsia="Cambria" w:hAnsi="Cambria" w:cs="Cambria"/>
              </w:rPr>
              <w:t xml:space="preserve">National </w:t>
            </w:r>
          </w:p>
          <w:p w14:paraId="5F661936" w14:textId="77777777" w:rsidR="00D04A36" w:rsidRDefault="00000000">
            <w:pPr>
              <w:spacing w:after="0"/>
              <w:ind w:left="1"/>
            </w:pPr>
            <w:r>
              <w:rPr>
                <w:rFonts w:ascii="Cambria" w:eastAsia="Cambria" w:hAnsi="Cambria" w:cs="Cambria"/>
              </w:rPr>
              <w:t xml:space="preserve">Longitudinal </w:t>
            </w:r>
          </w:p>
          <w:p w14:paraId="6AE218BD" w14:textId="77777777" w:rsidR="00D04A36" w:rsidRDefault="00000000">
            <w:pPr>
              <w:spacing w:after="0"/>
              <w:ind w:left="1"/>
            </w:pPr>
            <w:r>
              <w:rPr>
                <w:rFonts w:ascii="Cambria" w:eastAsia="Cambria" w:hAnsi="Cambria" w:cs="Cambria"/>
              </w:rPr>
              <w:t xml:space="preserve">Study of Youth; </w:t>
            </w:r>
          </w:p>
          <w:p w14:paraId="7EDBE89E" w14:textId="77777777" w:rsidR="00D04A36" w:rsidRDefault="00000000">
            <w:pPr>
              <w:spacing w:after="0"/>
              <w:ind w:left="1"/>
            </w:pPr>
            <w:r>
              <w:rPr>
                <w:rFonts w:ascii="Cambria" w:eastAsia="Cambria" w:hAnsi="Cambria" w:cs="Cambria"/>
              </w:rPr>
              <w:t xml:space="preserve">NICHD </w:t>
            </w:r>
          </w:p>
          <w:p w14:paraId="5577ED35" w14:textId="77777777" w:rsidR="00D04A36" w:rsidRDefault="00000000">
            <w:pPr>
              <w:spacing w:after="0"/>
              <w:ind w:left="1"/>
            </w:pPr>
            <w:r>
              <w:rPr>
                <w:rFonts w:ascii="Cambria" w:eastAsia="Cambria" w:hAnsi="Cambria" w:cs="Cambria"/>
              </w:rPr>
              <w:t xml:space="preserve">Longitudinal </w:t>
            </w:r>
          </w:p>
          <w:p w14:paraId="74D3F52C" w14:textId="77777777" w:rsidR="00D04A36" w:rsidRDefault="00000000">
            <w:pPr>
              <w:spacing w:after="0"/>
              <w:ind w:left="1"/>
            </w:pPr>
            <w:r>
              <w:rPr>
                <w:rFonts w:ascii="Cambria" w:eastAsia="Cambria" w:hAnsi="Cambria" w:cs="Cambria"/>
              </w:rPr>
              <w:t xml:space="preserve">Study of </w:t>
            </w:r>
          </w:p>
          <w:p w14:paraId="0271A0E9" w14:textId="77777777" w:rsidR="00D04A36" w:rsidRDefault="00000000">
            <w:pPr>
              <w:spacing w:after="0"/>
              <w:ind w:left="1"/>
            </w:pPr>
            <w:r>
              <w:rPr>
                <w:rFonts w:ascii="Cambria" w:eastAsia="Cambria" w:hAnsi="Cambria" w:cs="Cambria"/>
              </w:rPr>
              <w:t xml:space="preserve">Childcare </w:t>
            </w:r>
          </w:p>
        </w:tc>
      </w:tr>
      <w:tr w:rsidR="00D04A36" w14:paraId="7FE1E803" w14:textId="77777777">
        <w:trPr>
          <w:trHeight w:val="269"/>
        </w:trPr>
        <w:tc>
          <w:tcPr>
            <w:tcW w:w="1838" w:type="dxa"/>
            <w:tcBorders>
              <w:top w:val="single" w:sz="4" w:space="0" w:color="000000"/>
              <w:left w:val="single" w:sz="4" w:space="0" w:color="000000"/>
              <w:bottom w:val="single" w:sz="4" w:space="0" w:color="000000"/>
              <w:right w:val="single" w:sz="4" w:space="0" w:color="000000"/>
            </w:tcBorders>
          </w:tcPr>
          <w:p w14:paraId="38489E0B" w14:textId="77777777" w:rsidR="00D04A36" w:rsidRDefault="00D04A36"/>
        </w:tc>
        <w:tc>
          <w:tcPr>
            <w:tcW w:w="2468" w:type="dxa"/>
            <w:tcBorders>
              <w:top w:val="single" w:sz="4" w:space="0" w:color="000000"/>
              <w:left w:val="single" w:sz="4" w:space="0" w:color="000000"/>
              <w:bottom w:val="single" w:sz="4" w:space="0" w:color="000000"/>
              <w:right w:val="single" w:sz="4" w:space="0" w:color="000000"/>
            </w:tcBorders>
          </w:tcPr>
          <w:p w14:paraId="54E3E935" w14:textId="77777777" w:rsidR="00D04A36" w:rsidRDefault="00000000">
            <w:pPr>
              <w:spacing w:after="0"/>
            </w:pPr>
            <w:r>
              <w:rPr>
                <w:rFonts w:ascii="Cambria" w:eastAsia="Cambria" w:hAnsi="Cambria" w:cs="Cambria"/>
              </w:rPr>
              <w:t xml:space="preserve">Disorders. </w:t>
            </w:r>
          </w:p>
        </w:tc>
        <w:tc>
          <w:tcPr>
            <w:tcW w:w="1774" w:type="dxa"/>
            <w:tcBorders>
              <w:top w:val="single" w:sz="4" w:space="0" w:color="000000"/>
              <w:left w:val="single" w:sz="4" w:space="0" w:color="000000"/>
              <w:bottom w:val="single" w:sz="4" w:space="0" w:color="000000"/>
              <w:right w:val="single" w:sz="4" w:space="0" w:color="000000"/>
            </w:tcBorders>
          </w:tcPr>
          <w:p w14:paraId="46766E98" w14:textId="77777777" w:rsidR="00D04A36" w:rsidRDefault="00D04A36"/>
        </w:tc>
        <w:tc>
          <w:tcPr>
            <w:tcW w:w="1606" w:type="dxa"/>
            <w:tcBorders>
              <w:top w:val="single" w:sz="4" w:space="0" w:color="000000"/>
              <w:left w:val="single" w:sz="4" w:space="0" w:color="000000"/>
              <w:bottom w:val="single" w:sz="4" w:space="0" w:color="000000"/>
              <w:right w:val="single" w:sz="4" w:space="0" w:color="000000"/>
            </w:tcBorders>
          </w:tcPr>
          <w:p w14:paraId="487D9CFA" w14:textId="77777777" w:rsidR="00D04A36" w:rsidRDefault="00D04A36"/>
        </w:tc>
        <w:tc>
          <w:tcPr>
            <w:tcW w:w="1892" w:type="dxa"/>
            <w:tcBorders>
              <w:top w:val="single" w:sz="4" w:space="0" w:color="000000"/>
              <w:left w:val="single" w:sz="4" w:space="0" w:color="000000"/>
              <w:bottom w:val="single" w:sz="4" w:space="0" w:color="000000"/>
              <w:right w:val="single" w:sz="4" w:space="0" w:color="000000"/>
            </w:tcBorders>
          </w:tcPr>
          <w:p w14:paraId="15FC01E8" w14:textId="77777777" w:rsidR="00D04A36" w:rsidRDefault="00D04A36"/>
        </w:tc>
      </w:tr>
      <w:tr w:rsidR="00D04A36" w14:paraId="5CFE2E41" w14:textId="77777777">
        <w:trPr>
          <w:trHeight w:val="1042"/>
        </w:trPr>
        <w:tc>
          <w:tcPr>
            <w:tcW w:w="1838" w:type="dxa"/>
            <w:tcBorders>
              <w:top w:val="single" w:sz="4" w:space="0" w:color="000000"/>
              <w:left w:val="single" w:sz="4" w:space="0" w:color="000000"/>
              <w:bottom w:val="single" w:sz="4" w:space="0" w:color="000000"/>
              <w:right w:val="single" w:sz="4" w:space="0" w:color="000000"/>
            </w:tcBorders>
          </w:tcPr>
          <w:p w14:paraId="188EA6EA" w14:textId="77777777" w:rsidR="00D04A36" w:rsidRDefault="00000000">
            <w:pPr>
              <w:spacing w:after="0"/>
            </w:pPr>
            <w:r>
              <w:rPr>
                <w:rFonts w:ascii="Cambria" w:eastAsia="Cambria" w:hAnsi="Cambria" w:cs="Cambria"/>
              </w:rPr>
              <w:t xml:space="preserve">Deb Zellner </w:t>
            </w:r>
          </w:p>
        </w:tc>
        <w:tc>
          <w:tcPr>
            <w:tcW w:w="2468" w:type="dxa"/>
            <w:tcBorders>
              <w:top w:val="single" w:sz="4" w:space="0" w:color="000000"/>
              <w:left w:val="single" w:sz="4" w:space="0" w:color="000000"/>
              <w:bottom w:val="single" w:sz="4" w:space="0" w:color="000000"/>
              <w:right w:val="single" w:sz="4" w:space="0" w:color="000000"/>
            </w:tcBorders>
          </w:tcPr>
          <w:p w14:paraId="33A6212C" w14:textId="77777777" w:rsidR="00D04A36" w:rsidRDefault="00000000">
            <w:pPr>
              <w:spacing w:after="0"/>
              <w:ind w:right="47"/>
              <w:jc w:val="both"/>
            </w:pPr>
            <w:r>
              <w:rPr>
                <w:rFonts w:ascii="Cambria" w:eastAsia="Cambria" w:hAnsi="Cambria" w:cs="Cambria"/>
              </w:rPr>
              <w:t xml:space="preserve">Cognitive influences on hedonic judgments particularly concerning food </w:t>
            </w:r>
          </w:p>
        </w:tc>
        <w:tc>
          <w:tcPr>
            <w:tcW w:w="1774" w:type="dxa"/>
            <w:tcBorders>
              <w:top w:val="single" w:sz="4" w:space="0" w:color="000000"/>
              <w:left w:val="single" w:sz="4" w:space="0" w:color="000000"/>
              <w:bottom w:val="single" w:sz="4" w:space="0" w:color="000000"/>
              <w:right w:val="single" w:sz="4" w:space="0" w:color="000000"/>
            </w:tcBorders>
          </w:tcPr>
          <w:p w14:paraId="07535760" w14:textId="77777777" w:rsidR="00D04A36" w:rsidRDefault="00000000">
            <w:pPr>
              <w:spacing w:after="0"/>
              <w:ind w:left="1"/>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234BAECE" w14:textId="77777777" w:rsidR="00D04A36" w:rsidRDefault="00000000">
            <w:pPr>
              <w:spacing w:after="0"/>
              <w:ind w:left="1"/>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297DDFC4" w14:textId="77777777" w:rsidR="00D04A36" w:rsidRDefault="00000000">
            <w:pPr>
              <w:spacing w:after="0"/>
              <w:ind w:left="52"/>
              <w:jc w:val="center"/>
            </w:pPr>
            <w:r>
              <w:rPr>
                <w:rFonts w:ascii="Cambria" w:eastAsia="Cambria" w:hAnsi="Cambria" w:cs="Cambria"/>
              </w:rPr>
              <w:t xml:space="preserve"> </w:t>
            </w:r>
          </w:p>
        </w:tc>
      </w:tr>
      <w:tr w:rsidR="00D04A36" w14:paraId="503CB8E6" w14:textId="77777777">
        <w:trPr>
          <w:trHeight w:val="266"/>
        </w:trPr>
        <w:tc>
          <w:tcPr>
            <w:tcW w:w="1838" w:type="dxa"/>
            <w:tcBorders>
              <w:top w:val="single" w:sz="4" w:space="0" w:color="000000"/>
              <w:left w:val="single" w:sz="4" w:space="0" w:color="000000"/>
              <w:bottom w:val="single" w:sz="4" w:space="0" w:color="000000"/>
              <w:right w:val="single" w:sz="4" w:space="0" w:color="000000"/>
            </w:tcBorders>
          </w:tcPr>
          <w:p w14:paraId="1E415B77" w14:textId="77777777" w:rsidR="00D04A36" w:rsidRDefault="00000000">
            <w:pPr>
              <w:spacing w:after="0"/>
            </w:pPr>
            <w:r>
              <w:rPr>
                <w:rFonts w:ascii="Cambria" w:eastAsia="Cambria" w:hAnsi="Cambria" w:cs="Cambria"/>
              </w:rPr>
              <w:t xml:space="preserve">Sally Grapin </w:t>
            </w:r>
          </w:p>
        </w:tc>
        <w:tc>
          <w:tcPr>
            <w:tcW w:w="2468" w:type="dxa"/>
            <w:tcBorders>
              <w:top w:val="single" w:sz="4" w:space="0" w:color="000000"/>
              <w:left w:val="single" w:sz="4" w:space="0" w:color="000000"/>
              <w:bottom w:val="single" w:sz="4" w:space="0" w:color="000000"/>
              <w:right w:val="single" w:sz="4" w:space="0" w:color="000000"/>
            </w:tcBorders>
          </w:tcPr>
          <w:p w14:paraId="4C5EB4A1" w14:textId="77777777" w:rsidR="00D04A36" w:rsidRDefault="00000000">
            <w:pPr>
              <w:spacing w:after="0"/>
            </w:pPr>
            <w:r>
              <w:rPr>
                <w:rFonts w:ascii="Cambria" w:eastAsia="Cambria" w:hAnsi="Cambria" w:cs="Cambria"/>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68445A81" w14:textId="77777777" w:rsidR="00D04A36" w:rsidRDefault="00000000">
            <w:pPr>
              <w:spacing w:after="0"/>
              <w:ind w:left="1"/>
              <w:jc w:val="center"/>
            </w:pPr>
            <w:r>
              <w:rPr>
                <w:rFonts w:ascii="Cambria" w:eastAsia="Cambria" w:hAnsi="Cambria" w:cs="Cambria"/>
              </w:rPr>
              <w:t xml:space="preserve">Yes </w:t>
            </w:r>
          </w:p>
        </w:tc>
        <w:tc>
          <w:tcPr>
            <w:tcW w:w="1606" w:type="dxa"/>
            <w:tcBorders>
              <w:top w:val="single" w:sz="4" w:space="0" w:color="000000"/>
              <w:left w:val="single" w:sz="4" w:space="0" w:color="000000"/>
              <w:bottom w:val="single" w:sz="4" w:space="0" w:color="000000"/>
              <w:right w:val="single" w:sz="4" w:space="0" w:color="000000"/>
            </w:tcBorders>
          </w:tcPr>
          <w:p w14:paraId="2150F4C9" w14:textId="77777777" w:rsidR="00D04A36" w:rsidRDefault="00000000">
            <w:pPr>
              <w:spacing w:after="0"/>
              <w:ind w:left="1"/>
              <w:jc w:val="center"/>
            </w:pPr>
            <w:r>
              <w:rPr>
                <w:rFonts w:ascii="Cambria" w:eastAsia="Cambria" w:hAnsi="Cambria" w:cs="Cambria"/>
              </w:rPr>
              <w:t xml:space="preserve">Yes </w:t>
            </w:r>
          </w:p>
        </w:tc>
        <w:tc>
          <w:tcPr>
            <w:tcW w:w="1892" w:type="dxa"/>
            <w:tcBorders>
              <w:top w:val="single" w:sz="4" w:space="0" w:color="000000"/>
              <w:left w:val="single" w:sz="4" w:space="0" w:color="000000"/>
              <w:bottom w:val="single" w:sz="4" w:space="0" w:color="000000"/>
              <w:right w:val="single" w:sz="4" w:space="0" w:color="000000"/>
            </w:tcBorders>
          </w:tcPr>
          <w:p w14:paraId="39CB8867" w14:textId="77777777" w:rsidR="00D04A36" w:rsidRDefault="00000000">
            <w:pPr>
              <w:spacing w:after="0"/>
              <w:ind w:left="52"/>
              <w:jc w:val="center"/>
            </w:pPr>
            <w:r>
              <w:rPr>
                <w:rFonts w:ascii="Cambria" w:eastAsia="Cambria" w:hAnsi="Cambria" w:cs="Cambria"/>
              </w:rPr>
              <w:t xml:space="preserve"> </w:t>
            </w:r>
          </w:p>
        </w:tc>
      </w:tr>
    </w:tbl>
    <w:p w14:paraId="448E3575" w14:textId="77777777" w:rsidR="00D04A36" w:rsidRDefault="00000000">
      <w:pPr>
        <w:spacing w:after="199"/>
        <w:ind w:right="4630"/>
        <w:jc w:val="right"/>
      </w:pPr>
      <w:r>
        <w:t xml:space="preserve"> </w:t>
      </w:r>
    </w:p>
    <w:p w14:paraId="1EA5A48B" w14:textId="77777777" w:rsidR="00D04A36" w:rsidRDefault="00000000">
      <w:pPr>
        <w:spacing w:after="0"/>
      </w:pPr>
      <w:r>
        <w:rPr>
          <w:rFonts w:ascii="Cambria" w:eastAsia="Cambria" w:hAnsi="Cambria" w:cs="Cambria"/>
          <w:sz w:val="20"/>
        </w:rPr>
        <w:t xml:space="preserve"> </w:t>
      </w:r>
    </w:p>
    <w:p w14:paraId="53A63692" w14:textId="77777777" w:rsidR="00D04A36" w:rsidRDefault="00000000">
      <w:pPr>
        <w:spacing w:after="0"/>
      </w:pPr>
      <w:r>
        <w:rPr>
          <w:rFonts w:ascii="Cambria" w:eastAsia="Cambria" w:hAnsi="Cambria" w:cs="Cambria"/>
          <w:sz w:val="20"/>
        </w:rPr>
        <w:t xml:space="preserve"> </w:t>
      </w:r>
    </w:p>
    <w:p w14:paraId="2A886338" w14:textId="77777777" w:rsidR="00D04A36" w:rsidRDefault="00000000">
      <w:pPr>
        <w:spacing w:after="0"/>
      </w:pPr>
      <w:r>
        <w:rPr>
          <w:rFonts w:ascii="Cambria" w:eastAsia="Cambria" w:hAnsi="Cambria" w:cs="Cambria"/>
          <w:sz w:val="20"/>
        </w:rPr>
        <w:t xml:space="preserve"> </w:t>
      </w:r>
    </w:p>
    <w:sectPr w:rsidR="00D04A36">
      <w:pgSz w:w="12240" w:h="15840"/>
      <w:pgMar w:top="1445" w:right="1439" w:bottom="154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0FB"/>
    <w:multiLevelType w:val="hybridMultilevel"/>
    <w:tmpl w:val="3A645C3C"/>
    <w:lvl w:ilvl="0" w:tplc="C778C8A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F25816">
      <w:start w:val="1"/>
      <w:numFmt w:val="upp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22CD7E">
      <w:start w:val="1"/>
      <w:numFmt w:val="lowerLetter"/>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AE6B2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E4E5F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6AE5D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3A580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2468F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7A4D1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4E2478"/>
    <w:multiLevelType w:val="hybridMultilevel"/>
    <w:tmpl w:val="837CCACE"/>
    <w:lvl w:ilvl="0" w:tplc="E6085B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A8A438">
      <w:start w:val="1"/>
      <w:numFmt w:val="lowerLetter"/>
      <w:lvlText w:val="%2"/>
      <w:lvlJc w:val="left"/>
      <w:pPr>
        <w:ind w:left="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366B1A">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1C7732">
      <w:start w:val="1"/>
      <w:numFmt w:val="decimal"/>
      <w:lvlText w:val="%4"/>
      <w:lvlJc w:val="left"/>
      <w:pPr>
        <w:ind w:left="2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0A99B6">
      <w:start w:val="1"/>
      <w:numFmt w:val="lowerLetter"/>
      <w:lvlText w:val="%5"/>
      <w:lvlJc w:val="left"/>
      <w:pPr>
        <w:ind w:left="2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887F28">
      <w:start w:val="1"/>
      <w:numFmt w:val="lowerRoman"/>
      <w:lvlText w:val="%6"/>
      <w:lvlJc w:val="left"/>
      <w:pPr>
        <w:ind w:left="3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DAE350">
      <w:start w:val="1"/>
      <w:numFmt w:val="decimal"/>
      <w:lvlText w:val="%7"/>
      <w:lvlJc w:val="left"/>
      <w:pPr>
        <w:ind w:left="4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AA5358">
      <w:start w:val="1"/>
      <w:numFmt w:val="lowerLetter"/>
      <w:lvlText w:val="%8"/>
      <w:lvlJc w:val="left"/>
      <w:pPr>
        <w:ind w:left="5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F4C13E">
      <w:start w:val="1"/>
      <w:numFmt w:val="lowerRoman"/>
      <w:lvlText w:val="%9"/>
      <w:lvlJc w:val="left"/>
      <w:pPr>
        <w:ind w:left="5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1CA357A"/>
    <w:multiLevelType w:val="hybridMultilevel"/>
    <w:tmpl w:val="DC320580"/>
    <w:lvl w:ilvl="0" w:tplc="52700D34">
      <w:start w:val="1"/>
      <w:numFmt w:val="bullet"/>
      <w:lvlText w:val="•"/>
      <w:lvlJc w:val="left"/>
      <w:pPr>
        <w:ind w:left="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F6486C">
      <w:start w:val="1"/>
      <w:numFmt w:val="bullet"/>
      <w:lvlText w:val="o"/>
      <w:lvlJc w:val="left"/>
      <w:pPr>
        <w:ind w:left="1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94C834">
      <w:start w:val="1"/>
      <w:numFmt w:val="bullet"/>
      <w:lvlText w:val="▪"/>
      <w:lvlJc w:val="left"/>
      <w:pPr>
        <w:ind w:left="2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856B638">
      <w:start w:val="1"/>
      <w:numFmt w:val="bullet"/>
      <w:lvlText w:val="•"/>
      <w:lvlJc w:val="left"/>
      <w:pPr>
        <w:ind w:left="2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C23F6A">
      <w:start w:val="1"/>
      <w:numFmt w:val="bullet"/>
      <w:lvlText w:val="o"/>
      <w:lvlJc w:val="left"/>
      <w:pPr>
        <w:ind w:left="3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24CB74">
      <w:start w:val="1"/>
      <w:numFmt w:val="bullet"/>
      <w:lvlText w:val="▪"/>
      <w:lvlJc w:val="left"/>
      <w:pPr>
        <w:ind w:left="4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AE48F2">
      <w:start w:val="1"/>
      <w:numFmt w:val="bullet"/>
      <w:lvlText w:val="•"/>
      <w:lvlJc w:val="left"/>
      <w:pPr>
        <w:ind w:left="5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CE9B48">
      <w:start w:val="1"/>
      <w:numFmt w:val="bullet"/>
      <w:lvlText w:val="o"/>
      <w:lvlJc w:val="left"/>
      <w:pPr>
        <w:ind w:left="5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F8D4CC">
      <w:start w:val="1"/>
      <w:numFmt w:val="bullet"/>
      <w:lvlText w:val="▪"/>
      <w:lvlJc w:val="left"/>
      <w:pPr>
        <w:ind w:left="6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52868351">
    <w:abstractNumId w:val="2"/>
  </w:num>
  <w:num w:numId="2" w16cid:durableId="1913083661">
    <w:abstractNumId w:val="0"/>
  </w:num>
  <w:num w:numId="3" w16cid:durableId="983046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A36"/>
    <w:rsid w:val="00A73D8E"/>
    <w:rsid w:val="00C07AE5"/>
    <w:rsid w:val="00D04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F559"/>
  <w15:docId w15:val="{7B24F663-863A-41C1-A808-747054B9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ntclair.edu/graduate/current-students/culminating-activity/" TargetMode="External"/><Relationship Id="rId5" Type="http://schemas.openxmlformats.org/officeDocument/2006/relationships/hyperlink" Target="https://www.montclair.edu/graduate/current-students/culminating-activ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2113</Words>
  <Characters>12048</Characters>
  <Application>Microsoft Office Word</Application>
  <DocSecurity>0</DocSecurity>
  <Lines>100</Lines>
  <Paragraphs>28</Paragraphs>
  <ScaleCrop>false</ScaleCrop>
  <Company/>
  <LinksUpToDate>false</LinksUpToDate>
  <CharactersWithSpaces>14133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sessav</dc:creator>
  <cp:keywords/>
  <cp:lastModifiedBy>Robert Breen</cp:lastModifiedBy>
  <cp:revision>2</cp:revision>
  <dcterms:created xsi:type="dcterms:W3CDTF">2026-06-09T18:36:00Z</dcterms:created>
  <dcterms:modified xsi:type="dcterms:W3CDTF">2026-06-09T18:36:00Z</dcterms:modified>
</cp:coreProperties>
</file>